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256A" w14:textId="59FE8409" w:rsidR="00684CFD" w:rsidRPr="00846AAB" w:rsidRDefault="0053008B" w:rsidP="00C730A6">
      <w:pPr>
        <w:jc w:val="center"/>
        <w:rPr>
          <w:rFonts w:ascii="Times New Roman" w:hAnsi="Times New Roman" w:cs="Times New Roman"/>
          <w:b/>
          <w:bCs/>
          <w:sz w:val="28"/>
          <w:szCs w:val="28"/>
        </w:rPr>
      </w:pPr>
      <w:r>
        <w:rPr>
          <w:rFonts w:ascii="Times New Roman" w:hAnsi="Times New Roman" w:cs="Times New Roman"/>
          <w:b/>
          <w:bCs/>
          <w:sz w:val="28"/>
          <w:szCs w:val="28"/>
        </w:rPr>
        <w:t>Οδηγός Μαθήματος</w:t>
      </w:r>
      <w:r w:rsidR="00847926" w:rsidRPr="00E528BA">
        <w:rPr>
          <w:rFonts w:ascii="Times New Roman" w:hAnsi="Times New Roman" w:cs="Times New Roman"/>
          <w:b/>
          <w:bCs/>
          <w:sz w:val="28"/>
          <w:szCs w:val="28"/>
        </w:rPr>
        <w:t xml:space="preserve"> «Διαφήμιση»</w:t>
      </w:r>
    </w:p>
    <w:p w14:paraId="19F8F42A" w14:textId="16E36207" w:rsidR="00846AAB" w:rsidRDefault="00846AAB" w:rsidP="00C730A6">
      <w:pPr>
        <w:jc w:val="center"/>
        <w:rPr>
          <w:rFonts w:ascii="Times New Roman" w:hAnsi="Times New Roman" w:cs="Times New Roman"/>
          <w:b/>
          <w:bCs/>
          <w:sz w:val="28"/>
          <w:szCs w:val="28"/>
        </w:rPr>
      </w:pPr>
      <w:bookmarkStart w:id="0" w:name="_Hlk209017570"/>
      <w:r>
        <w:rPr>
          <w:rFonts w:ascii="Times New Roman" w:hAnsi="Times New Roman" w:cs="Times New Roman"/>
          <w:b/>
          <w:bCs/>
          <w:sz w:val="28"/>
          <w:szCs w:val="28"/>
        </w:rPr>
        <w:t>Χειμερινό Εξάμηνο 2025</w:t>
      </w:r>
    </w:p>
    <w:bookmarkEnd w:id="0"/>
    <w:p w14:paraId="2C110412" w14:textId="77777777" w:rsidR="003D0991" w:rsidRDefault="003D0991" w:rsidP="003D0991">
      <w:pPr>
        <w:rPr>
          <w:rFonts w:ascii="Times New Roman" w:hAnsi="Times New Roman" w:cs="Times New Roman"/>
          <w:sz w:val="24"/>
          <w:szCs w:val="24"/>
        </w:rPr>
      </w:pPr>
    </w:p>
    <w:p w14:paraId="2A6FC12E" w14:textId="6A3CAB70" w:rsidR="003D0991" w:rsidRPr="00FE62FC" w:rsidRDefault="003D0991" w:rsidP="003D0991">
      <w:pPr>
        <w:rPr>
          <w:rFonts w:ascii="Times New Roman" w:hAnsi="Times New Roman" w:cs="Times New Roman"/>
          <w:sz w:val="24"/>
          <w:szCs w:val="24"/>
        </w:rPr>
      </w:pPr>
      <w:r w:rsidRPr="003D0991">
        <w:rPr>
          <w:rFonts w:ascii="Times New Roman" w:hAnsi="Times New Roman" w:cs="Times New Roman"/>
          <w:sz w:val="24"/>
          <w:szCs w:val="24"/>
        </w:rPr>
        <w:t>Διδάσκουσα: Δρ. Αγγελική Νικολινάκου</w:t>
      </w:r>
    </w:p>
    <w:p w14:paraId="55793B50" w14:textId="1CB748A0" w:rsidR="00476168" w:rsidRPr="00476168" w:rsidRDefault="00476168" w:rsidP="003D0991">
      <w:pPr>
        <w:rPr>
          <w:rFonts w:ascii="Times New Roman" w:hAnsi="Times New Roman" w:cs="Times New Roman"/>
          <w:sz w:val="24"/>
          <w:szCs w:val="24"/>
        </w:rPr>
      </w:pPr>
      <w:r>
        <w:rPr>
          <w:rFonts w:ascii="Times New Roman" w:hAnsi="Times New Roman" w:cs="Times New Roman"/>
          <w:sz w:val="24"/>
          <w:szCs w:val="24"/>
        </w:rPr>
        <w:t>Επικοινωνία</w:t>
      </w:r>
      <w:r w:rsidRPr="00476168">
        <w:rPr>
          <w:rFonts w:ascii="Times New Roman" w:hAnsi="Times New Roman" w:cs="Times New Roman"/>
          <w:sz w:val="24"/>
          <w:szCs w:val="24"/>
        </w:rPr>
        <w:t xml:space="preserve">: </w:t>
      </w:r>
      <w:r>
        <w:rPr>
          <w:rFonts w:ascii="Times New Roman" w:hAnsi="Times New Roman" w:cs="Times New Roman"/>
          <w:sz w:val="24"/>
          <w:szCs w:val="24"/>
          <w:lang w:val="en-US"/>
        </w:rPr>
        <w:t>anikolinakou</w:t>
      </w:r>
      <w:r w:rsidRPr="00FE62FC">
        <w:rPr>
          <w:rFonts w:ascii="Times New Roman" w:hAnsi="Times New Roman" w:cs="Times New Roman"/>
          <w:sz w:val="24"/>
          <w:szCs w:val="24"/>
        </w:rPr>
        <w:t>@</w:t>
      </w:r>
      <w:r>
        <w:rPr>
          <w:rFonts w:ascii="Times New Roman" w:hAnsi="Times New Roman" w:cs="Times New Roman"/>
          <w:sz w:val="24"/>
          <w:szCs w:val="24"/>
          <w:lang w:val="en-US"/>
        </w:rPr>
        <w:t>uowm</w:t>
      </w:r>
      <w:r w:rsidRPr="00FE62FC">
        <w:rPr>
          <w:rFonts w:ascii="Times New Roman" w:hAnsi="Times New Roman" w:cs="Times New Roman"/>
          <w:sz w:val="24"/>
          <w:szCs w:val="24"/>
        </w:rPr>
        <w:t>.</w:t>
      </w:r>
      <w:r>
        <w:rPr>
          <w:rFonts w:ascii="Times New Roman" w:hAnsi="Times New Roman" w:cs="Times New Roman"/>
          <w:sz w:val="24"/>
          <w:szCs w:val="24"/>
          <w:lang w:val="en-US"/>
        </w:rPr>
        <w:t>gr</w:t>
      </w:r>
    </w:p>
    <w:p w14:paraId="29B18614" w14:textId="220C8C0C" w:rsidR="003D0991" w:rsidRDefault="003D0991" w:rsidP="003D0991">
      <w:pPr>
        <w:rPr>
          <w:rFonts w:ascii="Times New Roman" w:hAnsi="Times New Roman" w:cs="Times New Roman"/>
          <w:sz w:val="24"/>
          <w:szCs w:val="24"/>
        </w:rPr>
      </w:pPr>
      <w:r>
        <w:rPr>
          <w:rFonts w:ascii="Times New Roman" w:hAnsi="Times New Roman" w:cs="Times New Roman"/>
          <w:sz w:val="24"/>
          <w:szCs w:val="24"/>
        </w:rPr>
        <w:t>Ημέρα/ώρα</w:t>
      </w:r>
      <w:r w:rsidRPr="003D0991">
        <w:rPr>
          <w:rFonts w:ascii="Times New Roman" w:hAnsi="Times New Roman" w:cs="Times New Roman"/>
          <w:sz w:val="24"/>
          <w:szCs w:val="24"/>
        </w:rPr>
        <w:t xml:space="preserve">: </w:t>
      </w:r>
      <w:r>
        <w:rPr>
          <w:rFonts w:ascii="Times New Roman" w:hAnsi="Times New Roman" w:cs="Times New Roman"/>
          <w:sz w:val="24"/>
          <w:szCs w:val="24"/>
        </w:rPr>
        <w:t>Τετάρτη 9.00-12.00</w:t>
      </w:r>
    </w:p>
    <w:p w14:paraId="59A50975" w14:textId="754AFCC0" w:rsidR="003D0991" w:rsidRPr="005D5203" w:rsidRDefault="003D0991" w:rsidP="003D0991">
      <w:pPr>
        <w:rPr>
          <w:rFonts w:ascii="Times New Roman" w:hAnsi="Times New Roman" w:cs="Times New Roman"/>
          <w:sz w:val="24"/>
          <w:szCs w:val="24"/>
        </w:rPr>
      </w:pPr>
      <w:r>
        <w:rPr>
          <w:rFonts w:ascii="Times New Roman" w:hAnsi="Times New Roman" w:cs="Times New Roman"/>
          <w:sz w:val="24"/>
          <w:szCs w:val="24"/>
        </w:rPr>
        <w:t>Αίθουσα</w:t>
      </w:r>
      <w:r w:rsidRPr="005D5203">
        <w:rPr>
          <w:rFonts w:ascii="Times New Roman" w:hAnsi="Times New Roman" w:cs="Times New Roman"/>
          <w:sz w:val="24"/>
          <w:szCs w:val="24"/>
        </w:rPr>
        <w:t xml:space="preserve">: </w:t>
      </w:r>
      <w:r>
        <w:rPr>
          <w:rFonts w:ascii="Times New Roman" w:hAnsi="Times New Roman" w:cs="Times New Roman"/>
          <w:sz w:val="24"/>
          <w:szCs w:val="24"/>
          <w:lang w:val="en-US"/>
        </w:rPr>
        <w:t>B</w:t>
      </w:r>
      <w:r w:rsidRPr="005D5203">
        <w:rPr>
          <w:rFonts w:ascii="Times New Roman" w:hAnsi="Times New Roman" w:cs="Times New Roman"/>
          <w:sz w:val="24"/>
          <w:szCs w:val="24"/>
        </w:rPr>
        <w:t>10</w:t>
      </w:r>
    </w:p>
    <w:p w14:paraId="3DBB828B" w14:textId="39289864" w:rsidR="003D3C8C" w:rsidRPr="00ED359F" w:rsidRDefault="00ED359F" w:rsidP="005A27C8">
      <w:pPr>
        <w:autoSpaceDE w:val="0"/>
        <w:autoSpaceDN w:val="0"/>
        <w:adjustRightInd w:val="0"/>
        <w:spacing w:after="0" w:line="240" w:lineRule="auto"/>
        <w:jc w:val="both"/>
        <w:rPr>
          <w:rFonts w:ascii="Times New Roman" w:hAnsi="Times New Roman" w:cs="Times New Roman"/>
          <w:sz w:val="24"/>
          <w:szCs w:val="24"/>
        </w:rPr>
      </w:pPr>
      <w:r w:rsidRPr="00ED359F">
        <w:rPr>
          <w:rFonts w:ascii="Times New Roman" w:hAnsi="Times New Roman" w:cs="Times New Roman"/>
          <w:sz w:val="24"/>
          <w:szCs w:val="24"/>
        </w:rPr>
        <w:t>Η διαφήμιση είναι διάχυτη στην καθημερινή μας ζωή. Το μάθημα θα σας ενθαρρύνει να σκεφτείτε κριτικά για τη διαφήμιση από διαφορετικές οπτικές γωνίες: τις μάρκες και τις επιχειρήσεις, τις διαφημιστικές εταιρείες και τους καταναλωτές. Θα εξετάσουμε τι είναι η διαφήμιση και πώς αναπτύσσεται, πώς σχετίζεται με τους γενικούς στρατηγικούς στόχους μιας μάρκας, πώς επηρεάζει τη συμπεριφορά των καταναλωτών απέναντι στις μάρκες. Θα συζητήσουμε επίσης τις αντιπαραθέσεις και τα ηθικά θέματα σε σχέση με τη διαφήμιση. Το μάθημα προσφέρει βασικές γνώσεις σε όσους ενδιαφέρονται γενικά για τη διαφήμιση και σε όσους θέλουν να ακολουθήσουν περαιτέρω σπουδές στο αντικείμενο αυτό.</w:t>
      </w:r>
    </w:p>
    <w:p w14:paraId="53E67D81" w14:textId="77777777" w:rsidR="00ED359F" w:rsidRDefault="00ED359F" w:rsidP="005A27C8">
      <w:pPr>
        <w:autoSpaceDE w:val="0"/>
        <w:autoSpaceDN w:val="0"/>
        <w:adjustRightInd w:val="0"/>
        <w:spacing w:after="0" w:line="240" w:lineRule="auto"/>
        <w:jc w:val="both"/>
        <w:rPr>
          <w:rFonts w:ascii="Times New Roman" w:hAnsi="Times New Roman" w:cs="Times New Roman"/>
          <w:sz w:val="24"/>
          <w:szCs w:val="24"/>
        </w:rPr>
      </w:pPr>
    </w:p>
    <w:p w14:paraId="1946A6D1" w14:textId="77777777" w:rsidR="001E74EB" w:rsidRPr="001E74EB" w:rsidRDefault="001E74EB" w:rsidP="005A27C8">
      <w:pPr>
        <w:autoSpaceDE w:val="0"/>
        <w:autoSpaceDN w:val="0"/>
        <w:adjustRightInd w:val="0"/>
        <w:spacing w:after="0" w:line="240" w:lineRule="auto"/>
        <w:jc w:val="both"/>
        <w:rPr>
          <w:rFonts w:ascii="Times New Roman" w:hAnsi="Times New Roman" w:cs="Times New Roman"/>
          <w:b/>
          <w:bCs/>
          <w:sz w:val="24"/>
          <w:szCs w:val="24"/>
        </w:rPr>
      </w:pPr>
    </w:p>
    <w:p w14:paraId="5CEC8AF0" w14:textId="13AAC4A5" w:rsidR="003D3C8C" w:rsidRPr="00A819C2" w:rsidRDefault="003D3C8C" w:rsidP="005A27C8">
      <w:pPr>
        <w:autoSpaceDE w:val="0"/>
        <w:autoSpaceDN w:val="0"/>
        <w:adjustRightInd w:val="0"/>
        <w:spacing w:after="0" w:line="240" w:lineRule="auto"/>
        <w:jc w:val="both"/>
        <w:rPr>
          <w:rFonts w:ascii="Times New Roman" w:hAnsi="Times New Roman" w:cs="Times New Roman"/>
          <w:b/>
          <w:bCs/>
          <w:sz w:val="24"/>
          <w:szCs w:val="24"/>
        </w:rPr>
      </w:pPr>
      <w:r w:rsidRPr="00A819C2">
        <w:rPr>
          <w:rFonts w:ascii="Times New Roman" w:hAnsi="Times New Roman" w:cs="Times New Roman"/>
          <w:b/>
          <w:bCs/>
          <w:sz w:val="24"/>
          <w:szCs w:val="24"/>
        </w:rPr>
        <w:t xml:space="preserve">Μαθησιακά αποτελέσματα </w:t>
      </w:r>
    </w:p>
    <w:p w14:paraId="6956379C" w14:textId="77777777" w:rsidR="003D3C8C" w:rsidRDefault="003D3C8C" w:rsidP="005A27C8">
      <w:pPr>
        <w:autoSpaceDE w:val="0"/>
        <w:autoSpaceDN w:val="0"/>
        <w:adjustRightInd w:val="0"/>
        <w:spacing w:after="0" w:line="240" w:lineRule="auto"/>
        <w:jc w:val="both"/>
        <w:rPr>
          <w:rFonts w:ascii="Times New Roman" w:hAnsi="Times New Roman" w:cs="Times New Roman"/>
          <w:sz w:val="24"/>
          <w:szCs w:val="24"/>
        </w:rPr>
      </w:pPr>
    </w:p>
    <w:p w14:paraId="74DECE5C" w14:textId="488D36AB" w:rsidR="005A27C8" w:rsidRPr="003D3C8C" w:rsidRDefault="005A27C8" w:rsidP="005A27C8">
      <w:pPr>
        <w:autoSpaceDE w:val="0"/>
        <w:autoSpaceDN w:val="0"/>
        <w:adjustRightInd w:val="0"/>
        <w:spacing w:after="0" w:line="240" w:lineRule="auto"/>
        <w:jc w:val="both"/>
        <w:rPr>
          <w:rFonts w:ascii="Times New Roman" w:hAnsi="Times New Roman" w:cs="Times New Roman"/>
          <w:kern w:val="0"/>
          <w:sz w:val="24"/>
          <w:szCs w:val="24"/>
        </w:rPr>
      </w:pPr>
      <w:r w:rsidRPr="00905884">
        <w:rPr>
          <w:rFonts w:ascii="Times New Roman" w:hAnsi="Times New Roman" w:cs="Times New Roman"/>
          <w:kern w:val="0"/>
          <w:sz w:val="24"/>
          <w:szCs w:val="24"/>
        </w:rPr>
        <w:t xml:space="preserve">Με την επιτυχή ολοκλήρωση του μαθήματος </w:t>
      </w:r>
      <w:r w:rsidR="003D3C8C">
        <w:rPr>
          <w:rFonts w:ascii="Times New Roman" w:hAnsi="Times New Roman" w:cs="Times New Roman"/>
          <w:kern w:val="0"/>
          <w:sz w:val="24"/>
          <w:szCs w:val="24"/>
        </w:rPr>
        <w:t xml:space="preserve">θα είστε σε θέση </w:t>
      </w:r>
      <w:r w:rsidR="003D3C8C" w:rsidRPr="003D3C8C">
        <w:rPr>
          <w:rFonts w:ascii="Times New Roman" w:hAnsi="Times New Roman" w:cs="Times New Roman"/>
          <w:kern w:val="0"/>
          <w:sz w:val="24"/>
          <w:szCs w:val="24"/>
        </w:rPr>
        <w:t xml:space="preserve">: </w:t>
      </w:r>
    </w:p>
    <w:p w14:paraId="1252D898" w14:textId="77777777" w:rsidR="00980DA2" w:rsidRPr="00AB1531" w:rsidRDefault="00980DA2" w:rsidP="005A27C8">
      <w:pPr>
        <w:autoSpaceDE w:val="0"/>
        <w:autoSpaceDN w:val="0"/>
        <w:adjustRightInd w:val="0"/>
        <w:spacing w:after="0" w:line="240" w:lineRule="auto"/>
        <w:jc w:val="both"/>
        <w:rPr>
          <w:rFonts w:ascii="Times New Roman" w:hAnsi="Times New Roman" w:cs="Times New Roman"/>
          <w:kern w:val="0"/>
          <w:sz w:val="24"/>
          <w:szCs w:val="24"/>
        </w:rPr>
      </w:pPr>
    </w:p>
    <w:p w14:paraId="671865DC" w14:textId="76C03C6B" w:rsidR="003D52A1" w:rsidRPr="008F2A4C" w:rsidRDefault="00AB1531" w:rsidP="003D52A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α γνωρίζετε τι είναι η διαφήμιση και π</w:t>
      </w:r>
      <w:r w:rsidR="00295F41">
        <w:rPr>
          <w:rFonts w:ascii="Times New Roman" w:hAnsi="Times New Roman" w:cs="Times New Roman"/>
          <w:kern w:val="0"/>
          <w:sz w:val="24"/>
          <w:szCs w:val="24"/>
        </w:rPr>
        <w:t>ώ</w:t>
      </w:r>
      <w:r w:rsidRPr="00AB1531">
        <w:rPr>
          <w:rFonts w:ascii="Times New Roman" w:hAnsi="Times New Roman" w:cs="Times New Roman"/>
          <w:kern w:val="0"/>
          <w:sz w:val="24"/>
          <w:szCs w:val="24"/>
        </w:rPr>
        <w:t>ς διαφέρει από άλλες ενέργειες μάρκετινγκ.</w:t>
      </w:r>
      <w:r w:rsidR="003D52A1" w:rsidRPr="003D52A1">
        <w:rPr>
          <w:rFonts w:ascii="Times New Roman" w:hAnsi="Times New Roman" w:cs="Times New Roman"/>
          <w:kern w:val="0"/>
          <w:sz w:val="24"/>
          <w:szCs w:val="24"/>
        </w:rPr>
        <w:t xml:space="preserve"> </w:t>
      </w:r>
    </w:p>
    <w:p w14:paraId="03C9B9EE" w14:textId="357510F5" w:rsidR="003D52A1" w:rsidRPr="00AB1531" w:rsidRDefault="003D52A1" w:rsidP="003D52A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Pr>
          <w:rFonts w:ascii="Times New Roman" w:hAnsi="Times New Roman" w:cs="Times New Roman"/>
          <w:kern w:val="0"/>
          <w:sz w:val="24"/>
          <w:szCs w:val="24"/>
        </w:rPr>
        <w:t>ν</w:t>
      </w:r>
      <w:r w:rsidRPr="00AB1531">
        <w:rPr>
          <w:rFonts w:ascii="Times New Roman" w:hAnsi="Times New Roman" w:cs="Times New Roman"/>
          <w:kern w:val="0"/>
          <w:sz w:val="24"/>
          <w:szCs w:val="24"/>
        </w:rPr>
        <w:t>α γνωρίζετε την ιστορία της διαφήμισης και την εξέλιξη της.</w:t>
      </w:r>
    </w:p>
    <w:p w14:paraId="58D681DA" w14:textId="4A063C37" w:rsidR="00AB1531" w:rsidRP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α εκτιμήσετε τη σημασία της ολοκληρωμένης επικοινωνίας μάρκετινγκ (</w:t>
      </w:r>
      <w:r w:rsidR="00BD55FF" w:rsidRPr="00AB1531">
        <w:rPr>
          <w:rFonts w:ascii="Times New Roman" w:hAnsi="Times New Roman" w:cs="Times New Roman"/>
          <w:kern w:val="0"/>
          <w:sz w:val="24"/>
          <w:szCs w:val="24"/>
        </w:rPr>
        <w:t>Integrated</w:t>
      </w:r>
      <w:r w:rsidRPr="00AB1531">
        <w:rPr>
          <w:rFonts w:ascii="Times New Roman" w:hAnsi="Times New Roman" w:cs="Times New Roman"/>
          <w:kern w:val="0"/>
          <w:sz w:val="24"/>
          <w:szCs w:val="24"/>
        </w:rPr>
        <w:t xml:space="preserve"> </w:t>
      </w:r>
      <w:r w:rsidR="00BD55FF">
        <w:rPr>
          <w:rFonts w:ascii="Times New Roman" w:hAnsi="Times New Roman" w:cs="Times New Roman"/>
          <w:kern w:val="0"/>
          <w:sz w:val="24"/>
          <w:szCs w:val="24"/>
          <w:lang w:val="en-US"/>
        </w:rPr>
        <w:t>M</w:t>
      </w:r>
      <w:r w:rsidRPr="00AB1531">
        <w:rPr>
          <w:rFonts w:ascii="Times New Roman" w:hAnsi="Times New Roman" w:cs="Times New Roman"/>
          <w:kern w:val="0"/>
          <w:sz w:val="24"/>
          <w:szCs w:val="24"/>
        </w:rPr>
        <w:t xml:space="preserve">arketing </w:t>
      </w:r>
      <w:r w:rsidR="00BD55FF" w:rsidRPr="00AB1531">
        <w:rPr>
          <w:rFonts w:ascii="Times New Roman" w:hAnsi="Times New Roman" w:cs="Times New Roman"/>
          <w:kern w:val="0"/>
          <w:sz w:val="24"/>
          <w:szCs w:val="24"/>
        </w:rPr>
        <w:t>Communications</w:t>
      </w:r>
      <w:r w:rsidRPr="00AB1531">
        <w:rPr>
          <w:rFonts w:ascii="Times New Roman" w:hAnsi="Times New Roman" w:cs="Times New Roman"/>
          <w:kern w:val="0"/>
          <w:sz w:val="24"/>
          <w:szCs w:val="24"/>
        </w:rPr>
        <w:t>).</w:t>
      </w:r>
    </w:p>
    <w:p w14:paraId="38406123" w14:textId="6E51C154" w:rsidR="00AB1531" w:rsidRPr="00B704F2"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α θέτετε  στρατηγικούς και επικοινωνιακούς στόχους για τη διαφήμιση.</w:t>
      </w:r>
    </w:p>
    <w:p w14:paraId="2E709B5C" w14:textId="4A526691" w:rsidR="003D3C8C" w:rsidRPr="003D3C8C" w:rsidRDefault="003D3C8C" w:rsidP="00AB1531">
      <w:pPr>
        <w:autoSpaceDE w:val="0"/>
        <w:autoSpaceDN w:val="0"/>
        <w:adjustRightInd w:val="0"/>
        <w:spacing w:after="0" w:line="240" w:lineRule="auto"/>
        <w:jc w:val="both"/>
        <w:rPr>
          <w:rFonts w:ascii="Times New Roman" w:hAnsi="Times New Roman" w:cs="Times New Roman"/>
          <w:kern w:val="0"/>
          <w:sz w:val="24"/>
          <w:szCs w:val="24"/>
        </w:rPr>
      </w:pPr>
      <w:r w:rsidRPr="003D3C8C">
        <w:rPr>
          <w:rFonts w:ascii="Times New Roman" w:hAnsi="Times New Roman" w:cs="Times New Roman"/>
          <w:kern w:val="0"/>
          <w:sz w:val="24"/>
          <w:szCs w:val="24"/>
        </w:rPr>
        <w:t>-</w:t>
      </w:r>
      <w:r w:rsidRPr="003D3C8C">
        <w:t xml:space="preserve"> </w:t>
      </w:r>
      <w:r w:rsidR="00B704F2">
        <w:rPr>
          <w:rFonts w:ascii="Times New Roman" w:hAnsi="Times New Roman" w:cs="Times New Roman"/>
          <w:kern w:val="0"/>
          <w:sz w:val="24"/>
          <w:szCs w:val="24"/>
        </w:rPr>
        <w:t>ν</w:t>
      </w:r>
      <w:r w:rsidRPr="003D3C8C">
        <w:rPr>
          <w:rFonts w:ascii="Times New Roman" w:hAnsi="Times New Roman" w:cs="Times New Roman"/>
          <w:kern w:val="0"/>
          <w:sz w:val="24"/>
          <w:szCs w:val="24"/>
        </w:rPr>
        <w:t xml:space="preserve">α </w:t>
      </w:r>
      <w:r w:rsidR="00B704F2">
        <w:rPr>
          <w:rFonts w:ascii="Times New Roman" w:hAnsi="Times New Roman" w:cs="Times New Roman"/>
          <w:kern w:val="0"/>
          <w:sz w:val="24"/>
          <w:szCs w:val="24"/>
        </w:rPr>
        <w:t>γνωρίζετε τα</w:t>
      </w:r>
      <w:r w:rsidRPr="003D3C8C">
        <w:rPr>
          <w:rFonts w:ascii="Times New Roman" w:hAnsi="Times New Roman" w:cs="Times New Roman"/>
          <w:kern w:val="0"/>
          <w:sz w:val="24"/>
          <w:szCs w:val="24"/>
        </w:rPr>
        <w:t xml:space="preserve"> διαφορετικά στάδια στον στρατηγικό σχεδιασμό και την εφαρμογή της διαφήμισης.</w:t>
      </w:r>
    </w:p>
    <w:p w14:paraId="2F2C3441" w14:textId="0DEC2414" w:rsidR="00AB1531" w:rsidRP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 xml:space="preserve">α κατανοήσετε τη χρήση των παραδοσιακών και νέων μέσων </w:t>
      </w:r>
      <w:r w:rsidR="003D3C8C">
        <w:rPr>
          <w:rFonts w:ascii="Times New Roman" w:hAnsi="Times New Roman" w:cs="Times New Roman"/>
          <w:kern w:val="0"/>
          <w:sz w:val="24"/>
          <w:szCs w:val="24"/>
        </w:rPr>
        <w:t>στην</w:t>
      </w:r>
      <w:r w:rsidRPr="00AB1531">
        <w:rPr>
          <w:rFonts w:ascii="Times New Roman" w:hAnsi="Times New Roman" w:cs="Times New Roman"/>
          <w:kern w:val="0"/>
          <w:sz w:val="24"/>
          <w:szCs w:val="24"/>
        </w:rPr>
        <w:t xml:space="preserve"> επικοινωνία </w:t>
      </w:r>
      <w:r w:rsidR="003D3C8C">
        <w:rPr>
          <w:rFonts w:ascii="Times New Roman" w:hAnsi="Times New Roman" w:cs="Times New Roman"/>
          <w:kern w:val="0"/>
          <w:sz w:val="24"/>
          <w:szCs w:val="24"/>
        </w:rPr>
        <w:t xml:space="preserve">διαφημιστικών </w:t>
      </w:r>
      <w:r w:rsidRPr="00AB1531">
        <w:rPr>
          <w:rFonts w:ascii="Times New Roman" w:hAnsi="Times New Roman" w:cs="Times New Roman"/>
          <w:kern w:val="0"/>
          <w:sz w:val="24"/>
          <w:szCs w:val="24"/>
        </w:rPr>
        <w:t xml:space="preserve">μηνυμάτων.  </w:t>
      </w:r>
    </w:p>
    <w:p w14:paraId="4DDD6B58" w14:textId="60E97A70" w:rsidR="00AB1531" w:rsidRP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 xml:space="preserve">α κατανοήσετε τον ρόλο των κανονισμών και των ρυθμίσεων που σχετίζονται με την πρακτική της διαφήμισης. </w:t>
      </w:r>
    </w:p>
    <w:p w14:paraId="426BDE9E" w14:textId="2F36B9DB" w:rsidR="00AB1531" w:rsidRP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 xml:space="preserve">α κατανοήσετε το ρόλο της έρευνας </w:t>
      </w:r>
      <w:r w:rsidR="00295F41">
        <w:rPr>
          <w:rFonts w:ascii="Times New Roman" w:hAnsi="Times New Roman" w:cs="Times New Roman"/>
          <w:kern w:val="0"/>
          <w:sz w:val="24"/>
          <w:szCs w:val="24"/>
        </w:rPr>
        <w:t>στην</w:t>
      </w:r>
      <w:r w:rsidRPr="00AB1531">
        <w:rPr>
          <w:rFonts w:ascii="Times New Roman" w:hAnsi="Times New Roman" w:cs="Times New Roman"/>
          <w:kern w:val="0"/>
          <w:sz w:val="24"/>
          <w:szCs w:val="24"/>
        </w:rPr>
        <w:t xml:space="preserve"> ανάπτυξη και </w:t>
      </w:r>
      <w:r w:rsidR="00295F41">
        <w:rPr>
          <w:rFonts w:ascii="Times New Roman" w:hAnsi="Times New Roman" w:cs="Times New Roman"/>
          <w:kern w:val="0"/>
          <w:sz w:val="24"/>
          <w:szCs w:val="24"/>
        </w:rPr>
        <w:t xml:space="preserve">στη μέτρηση της </w:t>
      </w:r>
      <w:r w:rsidRPr="00AB1531">
        <w:rPr>
          <w:rFonts w:ascii="Times New Roman" w:hAnsi="Times New Roman" w:cs="Times New Roman"/>
          <w:kern w:val="0"/>
          <w:sz w:val="24"/>
          <w:szCs w:val="24"/>
        </w:rPr>
        <w:t>αποτελεσματικότητα</w:t>
      </w:r>
      <w:r w:rsidR="00295F41">
        <w:rPr>
          <w:rFonts w:ascii="Times New Roman" w:hAnsi="Times New Roman" w:cs="Times New Roman"/>
          <w:kern w:val="0"/>
          <w:sz w:val="24"/>
          <w:szCs w:val="24"/>
        </w:rPr>
        <w:t>ς</w:t>
      </w:r>
      <w:r w:rsidRPr="00AB1531">
        <w:rPr>
          <w:rFonts w:ascii="Times New Roman" w:hAnsi="Times New Roman" w:cs="Times New Roman"/>
          <w:kern w:val="0"/>
          <w:sz w:val="24"/>
          <w:szCs w:val="24"/>
        </w:rPr>
        <w:t xml:space="preserve"> της διαφήμισης. </w:t>
      </w:r>
    </w:p>
    <w:p w14:paraId="3F483076" w14:textId="40E89C87" w:rsidR="00AB1531" w:rsidRP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 xml:space="preserve">α γνωρίζετε τις σημαντικότερες θεωρίες </w:t>
      </w:r>
      <w:r w:rsidR="00295F41">
        <w:rPr>
          <w:rFonts w:ascii="Times New Roman" w:hAnsi="Times New Roman" w:cs="Times New Roman"/>
          <w:kern w:val="0"/>
          <w:sz w:val="24"/>
          <w:szCs w:val="24"/>
        </w:rPr>
        <w:t>που σχετίζονται με τη</w:t>
      </w:r>
      <w:r w:rsidRPr="00AB1531">
        <w:rPr>
          <w:rFonts w:ascii="Times New Roman" w:hAnsi="Times New Roman" w:cs="Times New Roman"/>
          <w:kern w:val="0"/>
          <w:sz w:val="24"/>
          <w:szCs w:val="24"/>
        </w:rPr>
        <w:t xml:space="preserve"> συμπεριφορά του καταναλωτή</w:t>
      </w:r>
      <w:r w:rsidR="00573D1C" w:rsidRPr="00573D1C">
        <w:rPr>
          <w:rFonts w:ascii="Times New Roman" w:hAnsi="Times New Roman" w:cs="Times New Roman"/>
          <w:kern w:val="0"/>
          <w:sz w:val="24"/>
          <w:szCs w:val="24"/>
        </w:rPr>
        <w:t>.</w:t>
      </w:r>
      <w:r w:rsidRPr="00AB1531">
        <w:rPr>
          <w:rFonts w:ascii="Times New Roman" w:hAnsi="Times New Roman" w:cs="Times New Roman"/>
          <w:kern w:val="0"/>
          <w:sz w:val="24"/>
          <w:szCs w:val="24"/>
        </w:rPr>
        <w:t xml:space="preserve"> </w:t>
      </w:r>
    </w:p>
    <w:p w14:paraId="4F77E945" w14:textId="3984228A" w:rsidR="00AB1531" w:rsidRDefault="00AB1531" w:rsidP="00AB1531">
      <w:pPr>
        <w:autoSpaceDE w:val="0"/>
        <w:autoSpaceDN w:val="0"/>
        <w:adjustRightInd w:val="0"/>
        <w:spacing w:after="0" w:line="240" w:lineRule="auto"/>
        <w:jc w:val="both"/>
        <w:rPr>
          <w:rFonts w:ascii="Times New Roman" w:hAnsi="Times New Roman" w:cs="Times New Roman"/>
          <w:kern w:val="0"/>
          <w:sz w:val="24"/>
          <w:szCs w:val="24"/>
        </w:rPr>
      </w:pPr>
      <w:r w:rsidRPr="00AB1531">
        <w:rPr>
          <w:rFonts w:ascii="Times New Roman" w:hAnsi="Times New Roman" w:cs="Times New Roman"/>
          <w:kern w:val="0"/>
          <w:sz w:val="24"/>
          <w:szCs w:val="24"/>
        </w:rPr>
        <w:t xml:space="preserve">- </w:t>
      </w:r>
      <w:r w:rsidR="00B704F2">
        <w:rPr>
          <w:rFonts w:ascii="Times New Roman" w:hAnsi="Times New Roman" w:cs="Times New Roman"/>
          <w:kern w:val="0"/>
          <w:sz w:val="24"/>
          <w:szCs w:val="24"/>
        </w:rPr>
        <w:t>ν</w:t>
      </w:r>
      <w:r w:rsidRPr="00AB1531">
        <w:rPr>
          <w:rFonts w:ascii="Times New Roman" w:hAnsi="Times New Roman" w:cs="Times New Roman"/>
          <w:kern w:val="0"/>
          <w:sz w:val="24"/>
          <w:szCs w:val="24"/>
        </w:rPr>
        <w:t>α ενισχύσετε τις δεξιότητες κριτικής σκέψης και επίλυσης προβλημάτων.</w:t>
      </w:r>
    </w:p>
    <w:p w14:paraId="0F915AC0" w14:textId="77777777" w:rsidR="000D0AF6" w:rsidRDefault="000D0AF6" w:rsidP="00AB1531">
      <w:pPr>
        <w:autoSpaceDE w:val="0"/>
        <w:autoSpaceDN w:val="0"/>
        <w:adjustRightInd w:val="0"/>
        <w:spacing w:after="0" w:line="240" w:lineRule="auto"/>
        <w:jc w:val="both"/>
        <w:rPr>
          <w:rFonts w:ascii="Times New Roman" w:hAnsi="Times New Roman" w:cs="Times New Roman"/>
          <w:kern w:val="0"/>
          <w:sz w:val="24"/>
          <w:szCs w:val="24"/>
        </w:rPr>
      </w:pPr>
    </w:p>
    <w:p w14:paraId="520406D7" w14:textId="77777777" w:rsidR="000D0AF6" w:rsidRPr="00AB1531" w:rsidRDefault="000D0AF6" w:rsidP="00AB1531">
      <w:pPr>
        <w:autoSpaceDE w:val="0"/>
        <w:autoSpaceDN w:val="0"/>
        <w:adjustRightInd w:val="0"/>
        <w:spacing w:after="0" w:line="240" w:lineRule="auto"/>
        <w:jc w:val="both"/>
        <w:rPr>
          <w:rFonts w:ascii="Times New Roman" w:hAnsi="Times New Roman" w:cs="Times New Roman"/>
          <w:kern w:val="0"/>
          <w:sz w:val="24"/>
          <w:szCs w:val="24"/>
        </w:rPr>
      </w:pPr>
    </w:p>
    <w:p w14:paraId="0BEB9E46" w14:textId="77777777" w:rsidR="000D0AF6" w:rsidRPr="000D0AF6" w:rsidRDefault="000D0AF6" w:rsidP="000D0AF6">
      <w:pPr>
        <w:autoSpaceDE w:val="0"/>
        <w:autoSpaceDN w:val="0"/>
        <w:adjustRightInd w:val="0"/>
        <w:spacing w:after="0" w:line="240" w:lineRule="auto"/>
        <w:jc w:val="both"/>
        <w:rPr>
          <w:rFonts w:ascii="Times New Roman" w:hAnsi="Times New Roman" w:cs="Times New Roman"/>
          <w:b/>
          <w:bCs/>
          <w:kern w:val="0"/>
          <w:sz w:val="24"/>
          <w:szCs w:val="24"/>
        </w:rPr>
      </w:pPr>
      <w:r w:rsidRPr="000D0AF6">
        <w:rPr>
          <w:rFonts w:ascii="Times New Roman" w:hAnsi="Times New Roman" w:cs="Times New Roman"/>
          <w:b/>
          <w:bCs/>
          <w:kern w:val="0"/>
          <w:sz w:val="24"/>
          <w:szCs w:val="24"/>
        </w:rPr>
        <w:t>Συμμετοχή &amp; Αξιολόγηση</w:t>
      </w:r>
    </w:p>
    <w:p w14:paraId="2B7B0067" w14:textId="77777777" w:rsidR="000D0AF6" w:rsidRDefault="000D0AF6" w:rsidP="000D0AF6">
      <w:pPr>
        <w:autoSpaceDE w:val="0"/>
        <w:autoSpaceDN w:val="0"/>
        <w:adjustRightInd w:val="0"/>
        <w:spacing w:after="0" w:line="240" w:lineRule="auto"/>
        <w:jc w:val="both"/>
        <w:rPr>
          <w:rFonts w:ascii="Times New Roman" w:hAnsi="Times New Roman" w:cs="Times New Roman"/>
          <w:kern w:val="0"/>
          <w:sz w:val="24"/>
          <w:szCs w:val="24"/>
        </w:rPr>
      </w:pPr>
    </w:p>
    <w:p w14:paraId="2919EF2D" w14:textId="1B3D57A1" w:rsidR="009A2D6A" w:rsidRDefault="009A2D6A" w:rsidP="000D0AF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Προκειμένου να έχετε καλές επιδόσεις στο μάθημα, θα πρέπει </w:t>
      </w:r>
      <w:r w:rsidR="00295F41">
        <w:rPr>
          <w:rFonts w:ascii="Times New Roman" w:hAnsi="Times New Roman" w:cs="Times New Roman"/>
          <w:kern w:val="0"/>
          <w:sz w:val="24"/>
          <w:szCs w:val="24"/>
        </w:rPr>
        <w:t xml:space="preserve">να </w:t>
      </w:r>
      <w:r>
        <w:rPr>
          <w:rFonts w:ascii="Times New Roman" w:hAnsi="Times New Roman" w:cs="Times New Roman"/>
          <w:kern w:val="0"/>
          <w:sz w:val="24"/>
          <w:szCs w:val="24"/>
        </w:rPr>
        <w:t>προετοιμάζεστε και να συμμετέχετε</w:t>
      </w:r>
      <w:r w:rsidR="00EF787E" w:rsidRPr="00EF787E">
        <w:rPr>
          <w:rFonts w:ascii="Times New Roman" w:hAnsi="Times New Roman" w:cs="Times New Roman"/>
          <w:kern w:val="0"/>
          <w:sz w:val="24"/>
          <w:szCs w:val="24"/>
        </w:rPr>
        <w:t xml:space="preserve"> </w:t>
      </w:r>
      <w:r w:rsidR="00EF787E">
        <w:rPr>
          <w:rFonts w:ascii="Times New Roman" w:hAnsi="Times New Roman" w:cs="Times New Roman"/>
          <w:kern w:val="0"/>
          <w:sz w:val="24"/>
          <w:szCs w:val="24"/>
        </w:rPr>
        <w:t>στο μάθημα</w:t>
      </w:r>
      <w:r>
        <w:rPr>
          <w:rFonts w:ascii="Times New Roman" w:hAnsi="Times New Roman" w:cs="Times New Roman"/>
          <w:kern w:val="0"/>
          <w:sz w:val="24"/>
          <w:szCs w:val="24"/>
        </w:rPr>
        <w:t xml:space="preserve">. </w:t>
      </w:r>
    </w:p>
    <w:p w14:paraId="2742A230" w14:textId="77777777" w:rsidR="009A2D6A" w:rsidRDefault="009A2D6A" w:rsidP="000D0AF6">
      <w:pPr>
        <w:autoSpaceDE w:val="0"/>
        <w:autoSpaceDN w:val="0"/>
        <w:adjustRightInd w:val="0"/>
        <w:spacing w:after="0" w:line="240" w:lineRule="auto"/>
        <w:jc w:val="both"/>
        <w:rPr>
          <w:rFonts w:ascii="Times New Roman" w:hAnsi="Times New Roman" w:cs="Times New Roman"/>
          <w:kern w:val="0"/>
          <w:sz w:val="24"/>
          <w:szCs w:val="24"/>
        </w:rPr>
      </w:pPr>
    </w:p>
    <w:p w14:paraId="19F6CB6C" w14:textId="11EB9BC1" w:rsidR="006B4915" w:rsidRDefault="009A2D6A" w:rsidP="000D0AF6">
      <w:pPr>
        <w:autoSpaceDE w:val="0"/>
        <w:autoSpaceDN w:val="0"/>
        <w:adjustRightInd w:val="0"/>
        <w:spacing w:after="0" w:line="240" w:lineRule="auto"/>
        <w:jc w:val="both"/>
        <w:rPr>
          <w:rFonts w:ascii="Times New Roman" w:hAnsi="Times New Roman" w:cs="Times New Roman"/>
          <w:kern w:val="0"/>
          <w:sz w:val="24"/>
          <w:szCs w:val="24"/>
        </w:rPr>
      </w:pPr>
      <w:r w:rsidRPr="00B335EF">
        <w:rPr>
          <w:rFonts w:ascii="Times New Roman" w:hAnsi="Times New Roman" w:cs="Times New Roman"/>
          <w:b/>
          <w:bCs/>
          <w:kern w:val="0"/>
          <w:sz w:val="24"/>
          <w:szCs w:val="24"/>
        </w:rPr>
        <w:t>-Προετοιμασία:</w:t>
      </w:r>
      <w:r w:rsidRPr="009A2D6A">
        <w:rPr>
          <w:rFonts w:ascii="Times New Roman" w:hAnsi="Times New Roman" w:cs="Times New Roman"/>
          <w:kern w:val="0"/>
          <w:sz w:val="24"/>
          <w:szCs w:val="24"/>
        </w:rPr>
        <w:t xml:space="preserve"> </w:t>
      </w:r>
      <w:r w:rsidR="00440088" w:rsidRPr="00440088">
        <w:rPr>
          <w:rFonts w:ascii="Times New Roman" w:hAnsi="Times New Roman" w:cs="Times New Roman"/>
          <w:kern w:val="0"/>
          <w:sz w:val="24"/>
          <w:szCs w:val="24"/>
        </w:rPr>
        <w:t>Για ορισμένες διαλέξεις, θα πρέπει να προετοιμάσετε ασκήσεις ή περιεχόμενο ή μια σύντομη παρουσίαση τα οποία θα συζητήσετε ή θα παρουσιάσετε στο μάθημα</w:t>
      </w:r>
      <w:r w:rsidR="00440088">
        <w:rPr>
          <w:rFonts w:ascii="Times New Roman" w:hAnsi="Times New Roman" w:cs="Times New Roman"/>
          <w:kern w:val="0"/>
          <w:sz w:val="24"/>
          <w:szCs w:val="24"/>
        </w:rPr>
        <w:t>.</w:t>
      </w:r>
    </w:p>
    <w:p w14:paraId="4F5EE77E" w14:textId="77777777" w:rsidR="00440088" w:rsidRPr="00F44DDF" w:rsidRDefault="00440088" w:rsidP="000D0AF6">
      <w:pPr>
        <w:autoSpaceDE w:val="0"/>
        <w:autoSpaceDN w:val="0"/>
        <w:adjustRightInd w:val="0"/>
        <w:spacing w:after="0" w:line="240" w:lineRule="auto"/>
        <w:jc w:val="both"/>
        <w:rPr>
          <w:rFonts w:ascii="Times New Roman" w:hAnsi="Times New Roman" w:cs="Times New Roman"/>
          <w:kern w:val="0"/>
          <w:sz w:val="24"/>
          <w:szCs w:val="24"/>
        </w:rPr>
      </w:pPr>
    </w:p>
    <w:p w14:paraId="161D24D0" w14:textId="71C5DB2A" w:rsidR="000D0AF6" w:rsidRPr="009A2D6A" w:rsidRDefault="000D0AF6" w:rsidP="000D0AF6">
      <w:pPr>
        <w:autoSpaceDE w:val="0"/>
        <w:autoSpaceDN w:val="0"/>
        <w:adjustRightInd w:val="0"/>
        <w:spacing w:after="0" w:line="240" w:lineRule="auto"/>
        <w:jc w:val="both"/>
        <w:rPr>
          <w:rFonts w:ascii="Times New Roman" w:hAnsi="Times New Roman" w:cs="Times New Roman"/>
          <w:kern w:val="0"/>
          <w:sz w:val="24"/>
          <w:szCs w:val="24"/>
        </w:rPr>
      </w:pPr>
    </w:p>
    <w:p w14:paraId="6923AC68" w14:textId="6E882AE5" w:rsidR="000D0AF6" w:rsidRPr="00030E9F" w:rsidRDefault="000D0AF6" w:rsidP="000D0AF6">
      <w:pPr>
        <w:autoSpaceDE w:val="0"/>
        <w:autoSpaceDN w:val="0"/>
        <w:adjustRightInd w:val="0"/>
        <w:spacing w:after="0" w:line="240" w:lineRule="auto"/>
        <w:jc w:val="both"/>
        <w:rPr>
          <w:rFonts w:ascii="Times New Roman" w:hAnsi="Times New Roman" w:cs="Times New Roman"/>
          <w:kern w:val="0"/>
          <w:sz w:val="24"/>
          <w:szCs w:val="24"/>
        </w:rPr>
      </w:pPr>
      <w:r w:rsidRPr="00B335EF">
        <w:rPr>
          <w:rFonts w:ascii="Times New Roman" w:hAnsi="Times New Roman" w:cs="Times New Roman"/>
          <w:b/>
          <w:bCs/>
          <w:kern w:val="0"/>
          <w:sz w:val="24"/>
          <w:szCs w:val="24"/>
        </w:rPr>
        <w:t>-Συμμετοχή:</w:t>
      </w:r>
      <w:r w:rsidR="00030E9F">
        <w:rPr>
          <w:rFonts w:ascii="Times New Roman" w:hAnsi="Times New Roman" w:cs="Times New Roman"/>
          <w:b/>
          <w:bCs/>
          <w:kern w:val="0"/>
          <w:sz w:val="24"/>
          <w:szCs w:val="24"/>
        </w:rPr>
        <w:t xml:space="preserve"> </w:t>
      </w:r>
      <w:r w:rsidRPr="000D0AF6">
        <w:rPr>
          <w:rFonts w:ascii="Times New Roman" w:hAnsi="Times New Roman" w:cs="Times New Roman"/>
          <w:kern w:val="0"/>
          <w:sz w:val="24"/>
          <w:szCs w:val="24"/>
        </w:rPr>
        <w:t>Κατά τη διάρκεια του μαθήματος θα υπάρχουν ασκήσεις</w:t>
      </w:r>
      <w:r w:rsidR="00030E9F">
        <w:rPr>
          <w:rFonts w:ascii="Times New Roman" w:hAnsi="Times New Roman" w:cs="Times New Roman"/>
          <w:kern w:val="0"/>
          <w:sz w:val="24"/>
          <w:szCs w:val="24"/>
        </w:rPr>
        <w:t xml:space="preserve"> και δραστηριότητες</w:t>
      </w:r>
      <w:r w:rsidR="006B4915">
        <w:rPr>
          <w:rFonts w:ascii="Times New Roman" w:hAnsi="Times New Roman" w:cs="Times New Roman"/>
          <w:kern w:val="0"/>
          <w:sz w:val="24"/>
          <w:szCs w:val="24"/>
        </w:rPr>
        <w:t xml:space="preserve">, </w:t>
      </w:r>
      <w:r w:rsidRPr="000D0AF6">
        <w:rPr>
          <w:rFonts w:ascii="Times New Roman" w:hAnsi="Times New Roman" w:cs="Times New Roman"/>
          <w:kern w:val="0"/>
          <w:sz w:val="24"/>
          <w:szCs w:val="24"/>
        </w:rPr>
        <w:t>ομάδες εργασία</w:t>
      </w:r>
      <w:r w:rsidR="005D1BE0">
        <w:rPr>
          <w:rFonts w:ascii="Times New Roman" w:hAnsi="Times New Roman" w:cs="Times New Roman"/>
          <w:kern w:val="0"/>
          <w:sz w:val="24"/>
          <w:szCs w:val="24"/>
        </w:rPr>
        <w:t>ς</w:t>
      </w:r>
      <w:r w:rsidR="00030E9F">
        <w:rPr>
          <w:rFonts w:ascii="Times New Roman" w:hAnsi="Times New Roman" w:cs="Times New Roman"/>
          <w:kern w:val="0"/>
          <w:sz w:val="24"/>
          <w:szCs w:val="24"/>
        </w:rPr>
        <w:t xml:space="preserve">, </w:t>
      </w:r>
      <w:r w:rsidR="006B4915">
        <w:rPr>
          <w:rFonts w:ascii="Times New Roman" w:hAnsi="Times New Roman" w:cs="Times New Roman"/>
          <w:kern w:val="0"/>
          <w:sz w:val="24"/>
          <w:szCs w:val="24"/>
          <w:lang w:val="en-US"/>
        </w:rPr>
        <w:t>workshops</w:t>
      </w:r>
      <w:r w:rsidR="00030E9F">
        <w:rPr>
          <w:rFonts w:ascii="Times New Roman" w:hAnsi="Times New Roman" w:cs="Times New Roman"/>
          <w:kern w:val="0"/>
          <w:sz w:val="24"/>
          <w:szCs w:val="24"/>
        </w:rPr>
        <w:t xml:space="preserve"> και ανάλυση περιπτώσεων (</w:t>
      </w:r>
      <w:r w:rsidR="00030E9F">
        <w:rPr>
          <w:rFonts w:ascii="Times New Roman" w:hAnsi="Times New Roman" w:cs="Times New Roman"/>
          <w:kern w:val="0"/>
          <w:sz w:val="24"/>
          <w:szCs w:val="24"/>
          <w:lang w:val="en-US"/>
        </w:rPr>
        <w:t>case</w:t>
      </w:r>
      <w:r w:rsidR="00030E9F" w:rsidRPr="00030E9F">
        <w:rPr>
          <w:rFonts w:ascii="Times New Roman" w:hAnsi="Times New Roman" w:cs="Times New Roman"/>
          <w:kern w:val="0"/>
          <w:sz w:val="24"/>
          <w:szCs w:val="24"/>
        </w:rPr>
        <w:t xml:space="preserve"> </w:t>
      </w:r>
      <w:r w:rsidR="00030E9F">
        <w:rPr>
          <w:rFonts w:ascii="Times New Roman" w:hAnsi="Times New Roman" w:cs="Times New Roman"/>
          <w:kern w:val="0"/>
          <w:sz w:val="24"/>
          <w:szCs w:val="24"/>
          <w:lang w:val="en-US"/>
        </w:rPr>
        <w:t>studies</w:t>
      </w:r>
      <w:r w:rsidR="00030E9F" w:rsidRPr="00030E9F">
        <w:rPr>
          <w:rFonts w:ascii="Times New Roman" w:hAnsi="Times New Roman" w:cs="Times New Roman"/>
          <w:kern w:val="0"/>
          <w:sz w:val="24"/>
          <w:szCs w:val="24"/>
        </w:rPr>
        <w:t>)</w:t>
      </w:r>
      <w:r w:rsidR="00030E9F">
        <w:rPr>
          <w:rFonts w:ascii="Times New Roman" w:hAnsi="Times New Roman" w:cs="Times New Roman"/>
          <w:kern w:val="0"/>
          <w:sz w:val="24"/>
          <w:szCs w:val="24"/>
        </w:rPr>
        <w:t xml:space="preserve">. </w:t>
      </w:r>
      <w:r w:rsidR="00030E9F">
        <w:rPr>
          <w:rFonts w:ascii="Times New Roman" w:hAnsi="Times New Roman" w:cs="Times New Roman"/>
          <w:kern w:val="0"/>
          <w:sz w:val="24"/>
          <w:szCs w:val="24"/>
          <w:lang w:val="en-US"/>
        </w:rPr>
        <w:t>H</w:t>
      </w:r>
      <w:r w:rsidR="00030E9F" w:rsidRPr="00030E9F">
        <w:rPr>
          <w:rFonts w:ascii="Times New Roman" w:hAnsi="Times New Roman" w:cs="Times New Roman"/>
          <w:kern w:val="0"/>
          <w:sz w:val="24"/>
          <w:szCs w:val="24"/>
        </w:rPr>
        <w:t xml:space="preserve"> </w:t>
      </w:r>
      <w:r w:rsidR="00030E9F">
        <w:rPr>
          <w:rFonts w:ascii="Times New Roman" w:hAnsi="Times New Roman" w:cs="Times New Roman"/>
          <w:kern w:val="0"/>
          <w:sz w:val="24"/>
          <w:szCs w:val="24"/>
        </w:rPr>
        <w:t>συμμετοχή είναι υποχρεωτική και βαθμολογείται.</w:t>
      </w:r>
    </w:p>
    <w:p w14:paraId="7A760BEE" w14:textId="77777777" w:rsidR="000D0AF6" w:rsidRPr="00854DC9" w:rsidRDefault="000D0AF6" w:rsidP="000D0AF6">
      <w:pPr>
        <w:autoSpaceDE w:val="0"/>
        <w:autoSpaceDN w:val="0"/>
        <w:adjustRightInd w:val="0"/>
        <w:spacing w:after="0" w:line="240" w:lineRule="auto"/>
        <w:jc w:val="both"/>
        <w:rPr>
          <w:rFonts w:ascii="Times New Roman" w:hAnsi="Times New Roman" w:cs="Times New Roman"/>
          <w:kern w:val="0"/>
          <w:sz w:val="24"/>
          <w:szCs w:val="24"/>
        </w:rPr>
      </w:pPr>
    </w:p>
    <w:p w14:paraId="693807A6" w14:textId="543F8FA0" w:rsidR="000D0AF6" w:rsidRPr="000D0AF6" w:rsidRDefault="000D0AF6" w:rsidP="000D0AF6">
      <w:pPr>
        <w:autoSpaceDE w:val="0"/>
        <w:autoSpaceDN w:val="0"/>
        <w:adjustRightInd w:val="0"/>
        <w:spacing w:after="0" w:line="240" w:lineRule="auto"/>
        <w:jc w:val="both"/>
        <w:rPr>
          <w:rFonts w:ascii="Times New Roman" w:hAnsi="Times New Roman" w:cs="Times New Roman"/>
          <w:kern w:val="0"/>
          <w:sz w:val="24"/>
          <w:szCs w:val="24"/>
        </w:rPr>
      </w:pPr>
      <w:r w:rsidRPr="000D0AF6">
        <w:rPr>
          <w:rFonts w:ascii="Times New Roman" w:hAnsi="Times New Roman" w:cs="Times New Roman"/>
          <w:kern w:val="0"/>
          <w:sz w:val="24"/>
          <w:szCs w:val="24"/>
        </w:rPr>
        <w:t>-</w:t>
      </w:r>
      <w:r w:rsidRPr="00B335EF">
        <w:rPr>
          <w:rFonts w:ascii="Times New Roman" w:hAnsi="Times New Roman" w:cs="Times New Roman"/>
          <w:b/>
          <w:bCs/>
          <w:kern w:val="0"/>
          <w:sz w:val="24"/>
          <w:szCs w:val="24"/>
        </w:rPr>
        <w:t>Εξετάσεις</w:t>
      </w:r>
      <w:r w:rsidR="00B335EF" w:rsidRPr="00B335EF">
        <w:rPr>
          <w:rFonts w:ascii="Times New Roman" w:hAnsi="Times New Roman" w:cs="Times New Roman"/>
          <w:b/>
          <w:bCs/>
          <w:kern w:val="0"/>
          <w:sz w:val="24"/>
          <w:szCs w:val="24"/>
        </w:rPr>
        <w:t>:</w:t>
      </w:r>
      <w:r w:rsidRPr="000D0AF6">
        <w:rPr>
          <w:rFonts w:ascii="Times New Roman" w:hAnsi="Times New Roman" w:cs="Times New Roman"/>
          <w:kern w:val="0"/>
          <w:sz w:val="24"/>
          <w:szCs w:val="24"/>
        </w:rPr>
        <w:t xml:space="preserve"> Το περιεχόμενο των εξετάσεων περιλαμβάνει όλη την ύλη που διδάσκεται στο μάθημα (θεωρίες, έννοιες και παραδείγματα) καθώς και </w:t>
      </w:r>
      <w:r w:rsidR="00030E9F">
        <w:rPr>
          <w:rFonts w:ascii="Times New Roman" w:hAnsi="Times New Roman" w:cs="Times New Roman"/>
          <w:kern w:val="0"/>
          <w:sz w:val="24"/>
          <w:szCs w:val="24"/>
        </w:rPr>
        <w:t>την ύλη των</w:t>
      </w:r>
      <w:r w:rsidRPr="000D0AF6">
        <w:rPr>
          <w:rFonts w:ascii="Times New Roman" w:hAnsi="Times New Roman" w:cs="Times New Roman"/>
          <w:kern w:val="0"/>
          <w:sz w:val="24"/>
          <w:szCs w:val="24"/>
        </w:rPr>
        <w:t xml:space="preserve"> </w:t>
      </w:r>
      <w:r w:rsidR="00030E9F">
        <w:rPr>
          <w:rFonts w:ascii="Times New Roman" w:hAnsi="Times New Roman" w:cs="Times New Roman"/>
          <w:kern w:val="0"/>
          <w:sz w:val="24"/>
          <w:szCs w:val="24"/>
        </w:rPr>
        <w:t>ασκήσεων και τις αναλύσεις</w:t>
      </w:r>
      <w:r w:rsidRPr="000D0AF6">
        <w:rPr>
          <w:rFonts w:ascii="Times New Roman" w:hAnsi="Times New Roman" w:cs="Times New Roman"/>
          <w:kern w:val="0"/>
          <w:sz w:val="24"/>
          <w:szCs w:val="24"/>
        </w:rPr>
        <w:t xml:space="preserve"> περιπτώσεων (case studies). Οι ερωτήσεις θα είναι ανοιχτές </w:t>
      </w:r>
      <w:r w:rsidR="005B1428">
        <w:rPr>
          <w:rFonts w:ascii="Times New Roman" w:hAnsi="Times New Roman" w:cs="Times New Roman"/>
          <w:kern w:val="0"/>
          <w:sz w:val="24"/>
          <w:szCs w:val="24"/>
        </w:rPr>
        <w:t>ερωτήσεις κριτικής σκέψης</w:t>
      </w:r>
      <w:r w:rsidR="00164A35">
        <w:rPr>
          <w:rFonts w:ascii="Times New Roman" w:hAnsi="Times New Roman" w:cs="Times New Roman"/>
          <w:kern w:val="0"/>
          <w:sz w:val="24"/>
          <w:szCs w:val="24"/>
        </w:rPr>
        <w:t xml:space="preserve"> ή κατανόησης εννοιών</w:t>
      </w:r>
      <w:r w:rsidR="005B1428">
        <w:rPr>
          <w:rFonts w:ascii="Times New Roman" w:hAnsi="Times New Roman" w:cs="Times New Roman"/>
          <w:kern w:val="0"/>
          <w:sz w:val="24"/>
          <w:szCs w:val="24"/>
        </w:rPr>
        <w:t xml:space="preserve"> </w:t>
      </w:r>
      <w:r w:rsidRPr="000D0AF6">
        <w:rPr>
          <w:rFonts w:ascii="Times New Roman" w:hAnsi="Times New Roman" w:cs="Times New Roman"/>
          <w:kern w:val="0"/>
          <w:sz w:val="24"/>
          <w:szCs w:val="24"/>
        </w:rPr>
        <w:t xml:space="preserve">και ενδέχεται να είσαι </w:t>
      </w:r>
      <w:r w:rsidR="00164A35">
        <w:rPr>
          <w:rFonts w:ascii="Times New Roman" w:hAnsi="Times New Roman" w:cs="Times New Roman"/>
          <w:kern w:val="0"/>
          <w:sz w:val="24"/>
          <w:szCs w:val="24"/>
        </w:rPr>
        <w:t xml:space="preserve">και </w:t>
      </w:r>
      <w:r w:rsidRPr="000D0AF6">
        <w:rPr>
          <w:rFonts w:ascii="Times New Roman" w:hAnsi="Times New Roman" w:cs="Times New Roman"/>
          <w:kern w:val="0"/>
          <w:sz w:val="24"/>
          <w:szCs w:val="24"/>
        </w:rPr>
        <w:t xml:space="preserve">σε μορφή ανάλυσης περιπτώσεων. </w:t>
      </w:r>
    </w:p>
    <w:p w14:paraId="17E18637" w14:textId="77777777" w:rsidR="000D0AF6" w:rsidRDefault="000D0AF6" w:rsidP="000D0AF6">
      <w:pPr>
        <w:autoSpaceDE w:val="0"/>
        <w:autoSpaceDN w:val="0"/>
        <w:adjustRightInd w:val="0"/>
        <w:spacing w:after="0" w:line="240" w:lineRule="auto"/>
        <w:jc w:val="both"/>
        <w:rPr>
          <w:rFonts w:ascii="Times New Roman" w:hAnsi="Times New Roman" w:cs="Times New Roman"/>
          <w:kern w:val="0"/>
          <w:sz w:val="24"/>
          <w:szCs w:val="24"/>
        </w:rPr>
      </w:pPr>
    </w:p>
    <w:p w14:paraId="0A96BADC" w14:textId="77777777" w:rsidR="00B335EF" w:rsidRDefault="00B335EF" w:rsidP="005A6E0A">
      <w:pPr>
        <w:rPr>
          <w:rFonts w:ascii="Times New Roman" w:hAnsi="Times New Roman" w:cs="Times New Roman"/>
          <w:b/>
          <w:bCs/>
          <w:sz w:val="24"/>
          <w:szCs w:val="24"/>
        </w:rPr>
      </w:pPr>
    </w:p>
    <w:p w14:paraId="416FEB5E" w14:textId="48875362" w:rsidR="005A6E0A" w:rsidRDefault="005A6E0A" w:rsidP="005A6E0A">
      <w:pPr>
        <w:rPr>
          <w:rFonts w:ascii="Times New Roman" w:hAnsi="Times New Roman" w:cs="Times New Roman"/>
          <w:b/>
          <w:bCs/>
          <w:sz w:val="24"/>
          <w:szCs w:val="24"/>
        </w:rPr>
      </w:pPr>
      <w:r w:rsidRPr="00905884">
        <w:rPr>
          <w:rFonts w:ascii="Times New Roman" w:hAnsi="Times New Roman" w:cs="Times New Roman"/>
          <w:b/>
          <w:bCs/>
          <w:sz w:val="24"/>
          <w:szCs w:val="24"/>
        </w:rPr>
        <w:t>Αξιολόγηση/Βαθμολογία</w:t>
      </w:r>
    </w:p>
    <w:p w14:paraId="1097D912" w14:textId="366E17A0" w:rsidR="005D5203" w:rsidRPr="00B012BB" w:rsidRDefault="005D5203" w:rsidP="005A6E0A">
      <w:pPr>
        <w:rPr>
          <w:rFonts w:ascii="Times New Roman" w:hAnsi="Times New Roman" w:cs="Times New Roman"/>
          <w:sz w:val="24"/>
          <w:szCs w:val="24"/>
        </w:rPr>
      </w:pPr>
      <w:bookmarkStart w:id="1" w:name="_Hlk209014391"/>
      <w:r w:rsidRPr="005D5203">
        <w:rPr>
          <w:rFonts w:ascii="Times New Roman" w:hAnsi="Times New Roman" w:cs="Times New Roman"/>
          <w:sz w:val="24"/>
          <w:szCs w:val="24"/>
        </w:rPr>
        <w:t>Οι φοιτητές/φοιτήτριες έχουν τη δυνατότητα να επιλέξουν</w:t>
      </w:r>
      <w:r w:rsidR="00B012BB" w:rsidRPr="00B012BB">
        <w:rPr>
          <w:rFonts w:ascii="Times New Roman" w:hAnsi="Times New Roman" w:cs="Times New Roman"/>
          <w:sz w:val="24"/>
          <w:szCs w:val="24"/>
        </w:rPr>
        <w:t xml:space="preserve"> </w:t>
      </w:r>
      <w:r w:rsidR="00B012BB">
        <w:rPr>
          <w:rFonts w:ascii="Times New Roman" w:hAnsi="Times New Roman" w:cs="Times New Roman"/>
          <w:sz w:val="24"/>
          <w:szCs w:val="24"/>
        </w:rPr>
        <w:t xml:space="preserve">μία από τις ακόλουθες επιλογές για την αξιολόγησή τους. </w:t>
      </w:r>
      <w:r w:rsidR="00B012BB" w:rsidRPr="00B012BB">
        <w:rPr>
          <w:rFonts w:ascii="Times New Roman" w:hAnsi="Times New Roman" w:cs="Times New Roman"/>
          <w:sz w:val="24"/>
          <w:szCs w:val="24"/>
        </w:rPr>
        <w:t xml:space="preserve"> </w:t>
      </w:r>
    </w:p>
    <w:p w14:paraId="4F1EB135" w14:textId="55026639" w:rsidR="005D5203" w:rsidRDefault="005D5203" w:rsidP="005D5203">
      <w:pPr>
        <w:pStyle w:val="ListParagraph"/>
        <w:numPr>
          <w:ilvl w:val="0"/>
          <w:numId w:val="7"/>
        </w:numPr>
        <w:rPr>
          <w:rFonts w:ascii="Times New Roman" w:hAnsi="Times New Roman" w:cs="Times New Roman"/>
          <w:sz w:val="24"/>
          <w:szCs w:val="24"/>
        </w:rPr>
      </w:pPr>
      <w:bookmarkStart w:id="2" w:name="_Hlk209014359"/>
      <w:bookmarkEnd w:id="1"/>
      <w:r>
        <w:rPr>
          <w:rFonts w:ascii="Times New Roman" w:hAnsi="Times New Roman" w:cs="Times New Roman"/>
          <w:sz w:val="24"/>
          <w:szCs w:val="24"/>
          <w:lang w:val="en-US"/>
        </w:rPr>
        <w:t>O</w:t>
      </w:r>
      <w:r>
        <w:rPr>
          <w:rFonts w:ascii="Times New Roman" w:hAnsi="Times New Roman" w:cs="Times New Roman"/>
          <w:sz w:val="24"/>
          <w:szCs w:val="24"/>
        </w:rPr>
        <w:t>μαδική εργασία</w:t>
      </w:r>
      <w:r w:rsidRPr="005D5203">
        <w:rPr>
          <w:rFonts w:ascii="Times New Roman" w:hAnsi="Times New Roman" w:cs="Times New Roman"/>
          <w:sz w:val="24"/>
          <w:szCs w:val="24"/>
        </w:rPr>
        <w:t xml:space="preserve">: </w:t>
      </w:r>
      <w:r>
        <w:rPr>
          <w:rFonts w:ascii="Times New Roman" w:hAnsi="Times New Roman" w:cs="Times New Roman"/>
          <w:sz w:val="24"/>
          <w:szCs w:val="24"/>
        </w:rPr>
        <w:t xml:space="preserve">40% στο συνολικό βαθμό + Εξετάσεις </w:t>
      </w:r>
      <w:r w:rsidRPr="005D5203">
        <w:rPr>
          <w:rFonts w:ascii="Times New Roman" w:hAnsi="Times New Roman" w:cs="Times New Roman"/>
          <w:sz w:val="24"/>
          <w:szCs w:val="24"/>
        </w:rPr>
        <w:t xml:space="preserve">60% </w:t>
      </w:r>
      <w:r>
        <w:rPr>
          <w:rFonts w:ascii="Times New Roman" w:hAnsi="Times New Roman" w:cs="Times New Roman"/>
          <w:sz w:val="24"/>
          <w:szCs w:val="24"/>
        </w:rPr>
        <w:t>στο συνολικό βαθμό</w:t>
      </w:r>
      <w:r w:rsidR="00B012BB">
        <w:rPr>
          <w:rFonts w:ascii="Times New Roman" w:hAnsi="Times New Roman" w:cs="Times New Roman"/>
          <w:sz w:val="24"/>
          <w:szCs w:val="24"/>
        </w:rPr>
        <w:t>.</w:t>
      </w:r>
    </w:p>
    <w:p w14:paraId="414EB92A" w14:textId="6B952D94" w:rsidR="005D5203" w:rsidRDefault="005D5203" w:rsidP="005D52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Εξετάσεις 100%</w:t>
      </w:r>
      <w:r w:rsidR="00B012BB">
        <w:rPr>
          <w:rFonts w:ascii="Times New Roman" w:hAnsi="Times New Roman" w:cs="Times New Roman"/>
          <w:sz w:val="24"/>
          <w:szCs w:val="24"/>
        </w:rPr>
        <w:t xml:space="preserve"> στον τελικό βαθμό.</w:t>
      </w:r>
    </w:p>
    <w:p w14:paraId="2A558788" w14:textId="3A118FFB" w:rsidR="005D5203" w:rsidRDefault="005D5203" w:rsidP="005D5203">
      <w:pPr>
        <w:rPr>
          <w:rFonts w:ascii="Times New Roman" w:hAnsi="Times New Roman" w:cs="Times New Roman"/>
          <w:sz w:val="24"/>
          <w:szCs w:val="24"/>
        </w:rPr>
      </w:pPr>
      <w:r>
        <w:rPr>
          <w:rFonts w:ascii="Times New Roman" w:hAnsi="Times New Roman" w:cs="Times New Roman"/>
          <w:sz w:val="24"/>
          <w:szCs w:val="24"/>
        </w:rPr>
        <w:t>Φοιτητές που έχουν τέλεια παρακολούθηση, δηλαδή έως 2 απουσίες συνολικά από την έναρξη του εξαμήνου θα λάβουν 1 έξτρα μονάδα στον τελικό βαθμό.</w:t>
      </w:r>
    </w:p>
    <w:p w14:paraId="54728F99" w14:textId="434E8C66" w:rsidR="00D138C2" w:rsidRPr="00D138C2" w:rsidRDefault="00D138C2" w:rsidP="005D5203">
      <w:pPr>
        <w:rPr>
          <w:rFonts w:ascii="Times New Roman" w:hAnsi="Times New Roman" w:cs="Times New Roman"/>
          <w:sz w:val="24"/>
          <w:szCs w:val="24"/>
        </w:rPr>
      </w:pPr>
      <w:r>
        <w:rPr>
          <w:rFonts w:ascii="Times New Roman" w:hAnsi="Times New Roman" w:cs="Times New Roman"/>
          <w:sz w:val="24"/>
          <w:szCs w:val="24"/>
        </w:rPr>
        <w:t xml:space="preserve">Φοιτητές που έχουν τέλεια παρακολούθηση </w:t>
      </w:r>
      <w:r w:rsidR="00127D83">
        <w:rPr>
          <w:rFonts w:ascii="Times New Roman" w:hAnsi="Times New Roman" w:cs="Times New Roman"/>
          <w:sz w:val="24"/>
          <w:szCs w:val="24"/>
        </w:rPr>
        <w:t>που επίσης</w:t>
      </w:r>
      <w:r>
        <w:rPr>
          <w:rFonts w:ascii="Times New Roman" w:hAnsi="Times New Roman" w:cs="Times New Roman"/>
          <w:sz w:val="24"/>
          <w:szCs w:val="24"/>
        </w:rPr>
        <w:t xml:space="preserve"> συμμετέχουν ενεργά</w:t>
      </w:r>
      <w:r w:rsidR="00127D83">
        <w:rPr>
          <w:rFonts w:ascii="Times New Roman" w:hAnsi="Times New Roman" w:cs="Times New Roman"/>
          <w:sz w:val="24"/>
          <w:szCs w:val="24"/>
        </w:rPr>
        <w:t xml:space="preserve"> </w:t>
      </w:r>
      <w:proofErr w:type="spellStart"/>
      <w:r w:rsidR="00127D83">
        <w:rPr>
          <w:rFonts w:ascii="Times New Roman" w:hAnsi="Times New Roman" w:cs="Times New Roman"/>
          <w:sz w:val="24"/>
          <w:szCs w:val="24"/>
        </w:rPr>
        <w:t>καθόλη</w:t>
      </w:r>
      <w:proofErr w:type="spellEnd"/>
      <w:r w:rsidR="00127D83">
        <w:rPr>
          <w:rFonts w:ascii="Times New Roman" w:hAnsi="Times New Roman" w:cs="Times New Roman"/>
          <w:sz w:val="24"/>
          <w:szCs w:val="24"/>
        </w:rPr>
        <w:t xml:space="preserve"> τη διάρκεια του εξαμήνου</w:t>
      </w:r>
      <w:r>
        <w:rPr>
          <w:rFonts w:ascii="Times New Roman" w:hAnsi="Times New Roman" w:cs="Times New Roman"/>
          <w:sz w:val="24"/>
          <w:szCs w:val="24"/>
        </w:rPr>
        <w:t xml:space="preserve"> σε ασκήσεις, παρουσιάσεις </w:t>
      </w:r>
      <w:r w:rsidR="00127D83">
        <w:rPr>
          <w:rFonts w:ascii="Times New Roman" w:hAnsi="Times New Roman" w:cs="Times New Roman"/>
          <w:sz w:val="24"/>
          <w:szCs w:val="24"/>
          <w:lang w:val="en-US"/>
        </w:rPr>
        <w:t>Quiz</w:t>
      </w:r>
      <w:r w:rsidR="00127D83" w:rsidRPr="00127D83">
        <w:rPr>
          <w:rFonts w:ascii="Times New Roman" w:hAnsi="Times New Roman" w:cs="Times New Roman"/>
          <w:sz w:val="24"/>
          <w:szCs w:val="24"/>
        </w:rPr>
        <w:t xml:space="preserve"> </w:t>
      </w:r>
      <w:r>
        <w:rPr>
          <w:rFonts w:ascii="Times New Roman" w:hAnsi="Times New Roman" w:cs="Times New Roman"/>
          <w:sz w:val="24"/>
          <w:szCs w:val="24"/>
        </w:rPr>
        <w:t xml:space="preserve">και </w:t>
      </w:r>
      <w:r>
        <w:rPr>
          <w:rFonts w:ascii="Times New Roman" w:hAnsi="Times New Roman" w:cs="Times New Roman"/>
          <w:sz w:val="24"/>
          <w:szCs w:val="24"/>
          <w:lang w:val="en-US"/>
        </w:rPr>
        <w:t>workshop</w:t>
      </w:r>
      <w:r w:rsidRPr="00D138C2">
        <w:rPr>
          <w:rFonts w:ascii="Times New Roman" w:hAnsi="Times New Roman" w:cs="Times New Roman"/>
          <w:sz w:val="24"/>
          <w:szCs w:val="24"/>
        </w:rPr>
        <w:t xml:space="preserve"> </w:t>
      </w:r>
      <w:r>
        <w:rPr>
          <w:rFonts w:ascii="Times New Roman" w:hAnsi="Times New Roman" w:cs="Times New Roman"/>
          <w:sz w:val="24"/>
          <w:szCs w:val="24"/>
        </w:rPr>
        <w:t xml:space="preserve">θα λάβουν επιπλέον 1 μονάδα στον τελικό τους βαθμό. </w:t>
      </w:r>
    </w:p>
    <w:bookmarkEnd w:id="2"/>
    <w:p w14:paraId="5675FC48" w14:textId="77777777" w:rsidR="00212F9E" w:rsidRPr="00212F9E" w:rsidRDefault="00212F9E" w:rsidP="005A6E0A">
      <w:pPr>
        <w:rPr>
          <w:rFonts w:ascii="Times New Roman" w:hAnsi="Times New Roman" w:cs="Times New Roman"/>
          <w:b/>
          <w:bCs/>
          <w:sz w:val="24"/>
          <w:szCs w:val="24"/>
        </w:rPr>
      </w:pPr>
    </w:p>
    <w:p w14:paraId="6E2BB545" w14:textId="1A71B38E" w:rsidR="00FA4218" w:rsidRPr="00854DC9" w:rsidRDefault="00AD250A" w:rsidP="00054B5C">
      <w:pPr>
        <w:jc w:val="both"/>
        <w:rPr>
          <w:rFonts w:ascii="Times New Roman" w:hAnsi="Times New Roman" w:cs="Times New Roman"/>
          <w:b/>
          <w:bCs/>
          <w:sz w:val="24"/>
          <w:szCs w:val="24"/>
        </w:rPr>
      </w:pPr>
      <w:r w:rsidRPr="00905884">
        <w:rPr>
          <w:rFonts w:ascii="Times New Roman" w:hAnsi="Times New Roman" w:cs="Times New Roman"/>
          <w:b/>
          <w:bCs/>
          <w:sz w:val="24"/>
          <w:szCs w:val="24"/>
        </w:rPr>
        <w:t>Βιβλία</w:t>
      </w:r>
    </w:p>
    <w:p w14:paraId="62FD367D" w14:textId="366F376B" w:rsidR="00184C28" w:rsidRPr="002B5E2A" w:rsidRDefault="00DE4C16" w:rsidP="00184C28">
      <w:pPr>
        <w:rPr>
          <w:rStyle w:val="Hyperlink"/>
          <w:rFonts w:ascii="Times New Roman" w:hAnsi="Times New Roman" w:cs="Times New Roman"/>
        </w:rPr>
      </w:pPr>
      <w:r w:rsidRPr="00DE4C16">
        <w:rPr>
          <w:rFonts w:ascii="Times New Roman" w:hAnsi="Times New Roman" w:cs="Times New Roman"/>
        </w:rPr>
        <w:t>-</w:t>
      </w:r>
      <w:r w:rsidR="00184C28" w:rsidRPr="002B5E2A">
        <w:rPr>
          <w:rFonts w:ascii="Times New Roman" w:hAnsi="Times New Roman" w:cs="Times New Roman"/>
        </w:rPr>
        <w:t xml:space="preserve">Διαφήμιση και Προώθηση, 12η Έκδοση (2022), Belch G. - Belch M., Τσόγκας Μάρκος (Επιστ. Επιμέλεια). ΕΚΔΟΣΕΙΣ Α. ΤΖΙΟΛΑ &amp; ΥΙΟΙ Α.Ε. </w:t>
      </w:r>
    </w:p>
    <w:p w14:paraId="27203340" w14:textId="63ADDD7C" w:rsidR="00184C28" w:rsidRPr="002B5E2A" w:rsidRDefault="00DE4C16" w:rsidP="00184C28">
      <w:pPr>
        <w:rPr>
          <w:rFonts w:ascii="Times New Roman" w:hAnsi="Times New Roman" w:cs="Times New Roman"/>
          <w:lang w:val="en-US"/>
        </w:rPr>
      </w:pPr>
      <w:r w:rsidRPr="00DE4C16">
        <w:rPr>
          <w:rFonts w:ascii="Times New Roman" w:hAnsi="Times New Roman" w:cs="Times New Roman"/>
        </w:rPr>
        <w:t>-</w:t>
      </w:r>
      <w:r w:rsidR="00184C28" w:rsidRPr="002B5E2A">
        <w:rPr>
          <w:rFonts w:ascii="Times New Roman" w:hAnsi="Times New Roman" w:cs="Times New Roman"/>
        </w:rPr>
        <w:t xml:space="preserve">Διαφήμιση και Ολοκληρωμένη Προώθηση Επωνυμίας. </w:t>
      </w:r>
      <w:r w:rsidR="00184C28" w:rsidRPr="002B5E2A">
        <w:rPr>
          <w:rFonts w:ascii="Times New Roman" w:hAnsi="Times New Roman" w:cs="Times New Roman"/>
          <w:lang w:val="en-US"/>
        </w:rPr>
        <w:t>1</w:t>
      </w:r>
      <w:r w:rsidR="00184C28" w:rsidRPr="002B5E2A">
        <w:rPr>
          <w:rFonts w:ascii="Times New Roman" w:hAnsi="Times New Roman" w:cs="Times New Roman"/>
          <w:vertAlign w:val="superscript"/>
        </w:rPr>
        <w:t>η</w:t>
      </w:r>
      <w:r w:rsidR="00184C28" w:rsidRPr="002B5E2A">
        <w:rPr>
          <w:rFonts w:ascii="Times New Roman" w:hAnsi="Times New Roman" w:cs="Times New Roman"/>
          <w:lang w:val="en-US"/>
        </w:rPr>
        <w:t xml:space="preserve"> </w:t>
      </w:r>
      <w:r w:rsidR="00184C28" w:rsidRPr="002B5E2A">
        <w:rPr>
          <w:rFonts w:ascii="Times New Roman" w:hAnsi="Times New Roman" w:cs="Times New Roman"/>
        </w:rPr>
        <w:t>Έκδοση</w:t>
      </w:r>
      <w:r w:rsidR="00184C28" w:rsidRPr="002B5E2A">
        <w:rPr>
          <w:rFonts w:ascii="Times New Roman" w:hAnsi="Times New Roman" w:cs="Times New Roman"/>
          <w:lang w:val="en-US"/>
        </w:rPr>
        <w:t xml:space="preserve"> (2024), O'Guinn T.C., Scheinbaum A.C., </w:t>
      </w:r>
      <w:proofErr w:type="spellStart"/>
      <w:r w:rsidR="00184C28" w:rsidRPr="002B5E2A">
        <w:rPr>
          <w:rFonts w:ascii="Times New Roman" w:hAnsi="Times New Roman" w:cs="Times New Roman"/>
          <w:lang w:val="en-US"/>
        </w:rPr>
        <w:t>Semenik</w:t>
      </w:r>
      <w:proofErr w:type="spellEnd"/>
      <w:r w:rsidR="00184C28" w:rsidRPr="002B5E2A">
        <w:rPr>
          <w:rFonts w:ascii="Times New Roman" w:hAnsi="Times New Roman" w:cs="Times New Roman"/>
          <w:lang w:val="en-US"/>
        </w:rPr>
        <w:t xml:space="preserve"> R.J. BROKEN HILL PUBLISHERS LTD. </w:t>
      </w:r>
    </w:p>
    <w:p w14:paraId="195AEFED" w14:textId="2016C12E" w:rsidR="00184C28" w:rsidRDefault="00DE4C16" w:rsidP="00184C28">
      <w:pPr>
        <w:rPr>
          <w:rFonts w:ascii="Times New Roman" w:hAnsi="Times New Roman" w:cs="Times New Roman"/>
          <w:lang w:val="en-US"/>
        </w:rPr>
      </w:pPr>
      <w:r>
        <w:rPr>
          <w:rFonts w:ascii="Times New Roman" w:hAnsi="Times New Roman" w:cs="Times New Roman"/>
          <w:lang w:val="en-US"/>
        </w:rPr>
        <w:t>-</w:t>
      </w:r>
      <w:r w:rsidR="00184C28" w:rsidRPr="002B5E2A">
        <w:rPr>
          <w:rFonts w:ascii="Times New Roman" w:hAnsi="Times New Roman" w:cs="Times New Roman"/>
        </w:rPr>
        <w:t>Ολοκληρωμένη</w:t>
      </w:r>
      <w:r w:rsidR="00184C28" w:rsidRPr="00DF4B7F">
        <w:rPr>
          <w:rFonts w:ascii="Times New Roman" w:hAnsi="Times New Roman" w:cs="Times New Roman"/>
          <w:lang w:val="en-US"/>
        </w:rPr>
        <w:t xml:space="preserve"> </w:t>
      </w:r>
      <w:r w:rsidR="00184C28" w:rsidRPr="002B5E2A">
        <w:rPr>
          <w:rFonts w:ascii="Times New Roman" w:hAnsi="Times New Roman" w:cs="Times New Roman"/>
        </w:rPr>
        <w:t>Επικοινωνία</w:t>
      </w:r>
      <w:r w:rsidR="00184C28" w:rsidRPr="00DF4B7F">
        <w:rPr>
          <w:rFonts w:ascii="Times New Roman" w:hAnsi="Times New Roman" w:cs="Times New Roman"/>
          <w:lang w:val="en-US"/>
        </w:rPr>
        <w:t xml:space="preserve"> </w:t>
      </w:r>
      <w:r w:rsidR="00184C28" w:rsidRPr="002B5E2A">
        <w:rPr>
          <w:rFonts w:ascii="Times New Roman" w:hAnsi="Times New Roman" w:cs="Times New Roman"/>
        </w:rPr>
        <w:t>Μάρκετινγκ</w:t>
      </w:r>
      <w:r w:rsidR="00184C28" w:rsidRPr="00DF4B7F">
        <w:rPr>
          <w:rFonts w:ascii="Times New Roman" w:hAnsi="Times New Roman" w:cs="Times New Roman"/>
          <w:lang w:val="en-US"/>
        </w:rPr>
        <w:t>.</w:t>
      </w:r>
      <w:r w:rsidR="00184C28" w:rsidRPr="00DF4B7F">
        <w:rPr>
          <w:lang w:val="en-US"/>
        </w:rPr>
        <w:t xml:space="preserve"> </w:t>
      </w:r>
      <w:r w:rsidR="00184C28" w:rsidRPr="002B5E2A">
        <w:rPr>
          <w:rFonts w:ascii="Times New Roman" w:hAnsi="Times New Roman" w:cs="Times New Roman"/>
        </w:rPr>
        <w:t>Έκδοση</w:t>
      </w:r>
      <w:r w:rsidR="00184C28" w:rsidRPr="00DF4B7F">
        <w:rPr>
          <w:rFonts w:ascii="Times New Roman" w:hAnsi="Times New Roman" w:cs="Times New Roman"/>
          <w:lang w:val="en-US"/>
        </w:rPr>
        <w:t xml:space="preserve">1. </w:t>
      </w:r>
      <w:r w:rsidR="00184C28" w:rsidRPr="002B5E2A">
        <w:rPr>
          <w:rFonts w:ascii="Times New Roman" w:hAnsi="Times New Roman" w:cs="Times New Roman"/>
          <w:lang w:val="en-US"/>
        </w:rPr>
        <w:t>2022. Andrews J.C., Shimp T.A.</w:t>
      </w:r>
      <w:r w:rsidR="00184C28" w:rsidRPr="002B5E2A">
        <w:rPr>
          <w:lang w:val="en-US"/>
        </w:rPr>
        <w:t xml:space="preserve"> </w:t>
      </w:r>
      <w:r w:rsidR="00184C28" w:rsidRPr="002B5E2A">
        <w:rPr>
          <w:rFonts w:ascii="Times New Roman" w:hAnsi="Times New Roman" w:cs="Times New Roman"/>
          <w:lang w:val="en-US"/>
        </w:rPr>
        <w:t>BROKEN HILL PUBLISHERS LTD</w:t>
      </w:r>
      <w:r w:rsidR="00184C28">
        <w:rPr>
          <w:rFonts w:ascii="Times New Roman" w:hAnsi="Times New Roman" w:cs="Times New Roman"/>
          <w:lang w:val="en-US"/>
        </w:rPr>
        <w:t xml:space="preserve">. </w:t>
      </w:r>
    </w:p>
    <w:p w14:paraId="50B30A20" w14:textId="23FDC11A" w:rsidR="00184C28" w:rsidRPr="005D5203" w:rsidRDefault="00DE4C16" w:rsidP="00184C28">
      <w:pPr>
        <w:rPr>
          <w:rFonts w:ascii="Times New Roman" w:hAnsi="Times New Roman" w:cs="Times New Roman"/>
        </w:rPr>
      </w:pPr>
      <w:r>
        <w:rPr>
          <w:rFonts w:ascii="Times New Roman" w:hAnsi="Times New Roman" w:cs="Times New Roman"/>
          <w:lang w:val="en-US"/>
        </w:rPr>
        <w:t>-</w:t>
      </w:r>
      <w:r w:rsidR="00184C28" w:rsidRPr="002B5E2A">
        <w:rPr>
          <w:rFonts w:ascii="Times New Roman" w:hAnsi="Times New Roman" w:cs="Times New Roman"/>
          <w:lang w:val="en-US"/>
        </w:rPr>
        <w:t>Απ</w:t>
      </w:r>
      <w:proofErr w:type="spellStart"/>
      <w:r w:rsidR="00184C28" w:rsidRPr="002B5E2A">
        <w:rPr>
          <w:rFonts w:ascii="Times New Roman" w:hAnsi="Times New Roman" w:cs="Times New Roman"/>
          <w:lang w:val="en-US"/>
        </w:rPr>
        <w:t>οτελεσμ</w:t>
      </w:r>
      <w:proofErr w:type="spellEnd"/>
      <w:r w:rsidR="00184C28" w:rsidRPr="002B5E2A">
        <w:rPr>
          <w:rFonts w:ascii="Times New Roman" w:hAnsi="Times New Roman" w:cs="Times New Roman"/>
          <w:lang w:val="en-US"/>
        </w:rPr>
        <w:t xml:space="preserve">ατική </w:t>
      </w:r>
      <w:proofErr w:type="spellStart"/>
      <w:r w:rsidR="00184C28" w:rsidRPr="002B5E2A">
        <w:rPr>
          <w:rFonts w:ascii="Times New Roman" w:hAnsi="Times New Roman" w:cs="Times New Roman"/>
          <w:lang w:val="en-US"/>
        </w:rPr>
        <w:t>Δι</w:t>
      </w:r>
      <w:proofErr w:type="spellEnd"/>
      <w:r w:rsidR="00184C28" w:rsidRPr="002B5E2A">
        <w:rPr>
          <w:rFonts w:ascii="Times New Roman" w:hAnsi="Times New Roman" w:cs="Times New Roman"/>
          <w:lang w:val="en-US"/>
        </w:rPr>
        <w:t xml:space="preserve">αφήμιση, C. Arens, </w:t>
      </w:r>
      <w:proofErr w:type="spellStart"/>
      <w:proofErr w:type="gramStart"/>
      <w:r w:rsidR="00184C28" w:rsidRPr="002B5E2A">
        <w:rPr>
          <w:rFonts w:ascii="Times New Roman" w:hAnsi="Times New Roman" w:cs="Times New Roman"/>
          <w:lang w:val="en-US"/>
        </w:rPr>
        <w:t>W.Arens</w:t>
      </w:r>
      <w:proofErr w:type="spellEnd"/>
      <w:proofErr w:type="gramEnd"/>
      <w:r w:rsidR="00184C28" w:rsidRPr="002B5E2A">
        <w:rPr>
          <w:rFonts w:ascii="Times New Roman" w:hAnsi="Times New Roman" w:cs="Times New Roman"/>
          <w:lang w:val="en-US"/>
        </w:rPr>
        <w:t xml:space="preserve">, </w:t>
      </w:r>
      <w:proofErr w:type="spellStart"/>
      <w:proofErr w:type="gramStart"/>
      <w:r w:rsidR="00184C28" w:rsidRPr="002B5E2A">
        <w:rPr>
          <w:rFonts w:ascii="Times New Roman" w:hAnsi="Times New Roman" w:cs="Times New Roman"/>
          <w:lang w:val="en-US"/>
        </w:rPr>
        <w:t>M.Weigold</w:t>
      </w:r>
      <w:proofErr w:type="spellEnd"/>
      <w:proofErr w:type="gramEnd"/>
      <w:r w:rsidR="00184C28" w:rsidRPr="002B5E2A">
        <w:rPr>
          <w:rFonts w:ascii="Times New Roman" w:hAnsi="Times New Roman" w:cs="Times New Roman"/>
          <w:lang w:val="en-US"/>
        </w:rPr>
        <w:t xml:space="preserve">, </w:t>
      </w:r>
      <w:proofErr w:type="spellStart"/>
      <w:proofErr w:type="gramStart"/>
      <w:r w:rsidR="00184C28" w:rsidRPr="002B5E2A">
        <w:rPr>
          <w:rFonts w:ascii="Times New Roman" w:hAnsi="Times New Roman" w:cs="Times New Roman"/>
          <w:lang w:val="en-US"/>
        </w:rPr>
        <w:t>D.Scheafer</w:t>
      </w:r>
      <w:proofErr w:type="spellEnd"/>
      <w:proofErr w:type="gramEnd"/>
      <w:r w:rsidR="00184C28" w:rsidRPr="002B5E2A">
        <w:rPr>
          <w:rFonts w:ascii="Times New Roman" w:hAnsi="Times New Roman" w:cs="Times New Roman"/>
          <w:lang w:val="en-US"/>
        </w:rPr>
        <w:t>, (2015). ROSILI</w:t>
      </w:r>
      <w:r w:rsidR="00184C28" w:rsidRPr="005D5203">
        <w:rPr>
          <w:rFonts w:ascii="Times New Roman" w:hAnsi="Times New Roman" w:cs="Times New Roman"/>
        </w:rPr>
        <w:t xml:space="preserve"> </w:t>
      </w:r>
      <w:r w:rsidR="00184C28" w:rsidRPr="00DF4B7F">
        <w:rPr>
          <w:rFonts w:ascii="Times New Roman" w:hAnsi="Times New Roman" w:cs="Times New Roman"/>
        </w:rPr>
        <w:t>ΕΜΠΟΡΙΚΗ</w:t>
      </w:r>
      <w:r w:rsidR="00184C28" w:rsidRPr="005D5203">
        <w:rPr>
          <w:rFonts w:ascii="Times New Roman" w:hAnsi="Times New Roman" w:cs="Times New Roman"/>
        </w:rPr>
        <w:t xml:space="preserve"> - </w:t>
      </w:r>
      <w:r w:rsidR="00184C28" w:rsidRPr="00DF4B7F">
        <w:rPr>
          <w:rFonts w:ascii="Times New Roman" w:hAnsi="Times New Roman" w:cs="Times New Roman"/>
        </w:rPr>
        <w:t>ΕΚΔΟΤΙΚΗ</w:t>
      </w:r>
      <w:r w:rsidR="00184C28" w:rsidRPr="005D5203">
        <w:rPr>
          <w:rFonts w:ascii="Times New Roman" w:hAnsi="Times New Roman" w:cs="Times New Roman"/>
        </w:rPr>
        <w:t xml:space="preserve"> </w:t>
      </w:r>
      <w:r w:rsidR="00184C28" w:rsidRPr="00DF4B7F">
        <w:rPr>
          <w:rFonts w:ascii="Times New Roman" w:hAnsi="Times New Roman" w:cs="Times New Roman"/>
        </w:rPr>
        <w:t>Μ</w:t>
      </w:r>
      <w:r w:rsidR="00184C28" w:rsidRPr="005D5203">
        <w:rPr>
          <w:rFonts w:ascii="Times New Roman" w:hAnsi="Times New Roman" w:cs="Times New Roman"/>
        </w:rPr>
        <w:t>.</w:t>
      </w:r>
      <w:r w:rsidR="00184C28" w:rsidRPr="00DF4B7F">
        <w:rPr>
          <w:rFonts w:ascii="Times New Roman" w:hAnsi="Times New Roman" w:cs="Times New Roman"/>
        </w:rPr>
        <w:t>ΕΠΕ</w:t>
      </w:r>
      <w:r w:rsidR="00184C28" w:rsidRPr="005D5203">
        <w:rPr>
          <w:rFonts w:ascii="Times New Roman" w:hAnsi="Times New Roman" w:cs="Times New Roman"/>
        </w:rPr>
        <w:t xml:space="preserve">. </w:t>
      </w:r>
    </w:p>
    <w:p w14:paraId="1801922A" w14:textId="77777777" w:rsidR="00AE487A" w:rsidRPr="005D5203" w:rsidRDefault="00AE487A" w:rsidP="00C27E6C">
      <w:pPr>
        <w:rPr>
          <w:rFonts w:ascii="Times New Roman" w:hAnsi="Times New Roman" w:cs="Times New Roman"/>
          <w:sz w:val="24"/>
          <w:szCs w:val="24"/>
        </w:rPr>
      </w:pPr>
    </w:p>
    <w:p w14:paraId="4FFFE9EF" w14:textId="77777777" w:rsidR="00196314" w:rsidRPr="005D5203" w:rsidRDefault="00196314" w:rsidP="00C27E6C">
      <w:pPr>
        <w:rPr>
          <w:rFonts w:ascii="Times New Roman" w:hAnsi="Times New Roman" w:cs="Times New Roman"/>
          <w:sz w:val="24"/>
          <w:szCs w:val="24"/>
        </w:rPr>
      </w:pPr>
    </w:p>
    <w:p w14:paraId="2C838CC8" w14:textId="0860FAFF" w:rsidR="00465F68" w:rsidRPr="00905884" w:rsidRDefault="00465F68" w:rsidP="00CF58D7">
      <w:pPr>
        <w:jc w:val="center"/>
        <w:rPr>
          <w:rFonts w:ascii="Times New Roman" w:hAnsi="Times New Roman" w:cs="Times New Roman"/>
          <w:b/>
          <w:bCs/>
          <w:sz w:val="24"/>
          <w:szCs w:val="24"/>
        </w:rPr>
      </w:pPr>
      <w:r w:rsidRPr="00905884">
        <w:rPr>
          <w:rFonts w:ascii="Times New Roman" w:hAnsi="Times New Roman" w:cs="Times New Roman"/>
          <w:b/>
          <w:bCs/>
          <w:sz w:val="24"/>
          <w:szCs w:val="24"/>
        </w:rPr>
        <w:t>Αναλυτικό Πρόγραμμα</w:t>
      </w:r>
    </w:p>
    <w:tbl>
      <w:tblPr>
        <w:tblStyle w:val="TableGrid"/>
        <w:tblW w:w="8640" w:type="dxa"/>
        <w:tblInd w:w="895" w:type="dxa"/>
        <w:tblLayout w:type="fixed"/>
        <w:tblLook w:val="04A0" w:firstRow="1" w:lastRow="0" w:firstColumn="1" w:lastColumn="0" w:noHBand="0" w:noVBand="1"/>
      </w:tblPr>
      <w:tblGrid>
        <w:gridCol w:w="1980"/>
        <w:gridCol w:w="1800"/>
        <w:gridCol w:w="1170"/>
        <w:gridCol w:w="1837"/>
        <w:gridCol w:w="1853"/>
      </w:tblGrid>
      <w:tr w:rsidR="00DD70B7" w:rsidRPr="00905884" w14:paraId="731CAA8F" w14:textId="77777777" w:rsidTr="00293446">
        <w:tc>
          <w:tcPr>
            <w:tcW w:w="1980" w:type="dxa"/>
          </w:tcPr>
          <w:p w14:paraId="242E4753" w14:textId="77777777" w:rsidR="00DD70B7" w:rsidRPr="00EC42F9" w:rsidRDefault="00DD70B7" w:rsidP="00186E60">
            <w:pPr>
              <w:jc w:val="center"/>
              <w:rPr>
                <w:rFonts w:ascii="Times New Roman" w:hAnsi="Times New Roman" w:cs="Times New Roman"/>
                <w:b/>
                <w:bCs/>
                <w:sz w:val="20"/>
                <w:szCs w:val="20"/>
              </w:rPr>
            </w:pPr>
            <w:r w:rsidRPr="00EC42F9">
              <w:rPr>
                <w:rFonts w:ascii="Times New Roman" w:hAnsi="Times New Roman" w:cs="Times New Roman"/>
                <w:b/>
                <w:bCs/>
                <w:sz w:val="20"/>
                <w:szCs w:val="20"/>
              </w:rPr>
              <w:t>Εβδομάδα</w:t>
            </w:r>
          </w:p>
        </w:tc>
        <w:tc>
          <w:tcPr>
            <w:tcW w:w="1800" w:type="dxa"/>
          </w:tcPr>
          <w:p w14:paraId="1E72F5D3" w14:textId="77777777" w:rsidR="00DD70B7" w:rsidRPr="00EC42F9" w:rsidRDefault="00DD70B7" w:rsidP="00186E60">
            <w:pPr>
              <w:jc w:val="center"/>
              <w:rPr>
                <w:rFonts w:ascii="Times New Roman" w:hAnsi="Times New Roman" w:cs="Times New Roman"/>
                <w:b/>
                <w:bCs/>
                <w:sz w:val="20"/>
                <w:szCs w:val="20"/>
              </w:rPr>
            </w:pPr>
            <w:r w:rsidRPr="00EC42F9">
              <w:rPr>
                <w:rFonts w:ascii="Times New Roman" w:hAnsi="Times New Roman" w:cs="Times New Roman"/>
                <w:b/>
                <w:bCs/>
                <w:sz w:val="20"/>
                <w:szCs w:val="20"/>
              </w:rPr>
              <w:t>Διάλεξη</w:t>
            </w:r>
          </w:p>
        </w:tc>
        <w:tc>
          <w:tcPr>
            <w:tcW w:w="1170" w:type="dxa"/>
          </w:tcPr>
          <w:p w14:paraId="3B4D5BBF" w14:textId="77777777" w:rsidR="00DD70B7" w:rsidRPr="00EC42F9" w:rsidRDefault="00DD70B7" w:rsidP="00186E60">
            <w:pPr>
              <w:jc w:val="center"/>
              <w:rPr>
                <w:rFonts w:ascii="Times New Roman" w:hAnsi="Times New Roman" w:cs="Times New Roman"/>
                <w:b/>
                <w:bCs/>
                <w:sz w:val="20"/>
                <w:szCs w:val="20"/>
              </w:rPr>
            </w:pPr>
            <w:r w:rsidRPr="00EC42F9">
              <w:rPr>
                <w:rFonts w:ascii="Times New Roman" w:hAnsi="Times New Roman" w:cs="Times New Roman"/>
                <w:b/>
                <w:bCs/>
                <w:sz w:val="20"/>
                <w:szCs w:val="20"/>
              </w:rPr>
              <w:t>Ύλη</w:t>
            </w:r>
          </w:p>
        </w:tc>
        <w:tc>
          <w:tcPr>
            <w:tcW w:w="1837" w:type="dxa"/>
          </w:tcPr>
          <w:p w14:paraId="21C57BCA" w14:textId="34B4393E" w:rsidR="00DD70B7" w:rsidRPr="00EC42F9" w:rsidRDefault="00DD70B7" w:rsidP="00164A35">
            <w:pPr>
              <w:jc w:val="center"/>
              <w:rPr>
                <w:rFonts w:ascii="Times New Roman" w:hAnsi="Times New Roman" w:cs="Times New Roman"/>
                <w:b/>
                <w:bCs/>
                <w:sz w:val="20"/>
                <w:szCs w:val="20"/>
              </w:rPr>
            </w:pPr>
            <w:r w:rsidRPr="00EC42F9">
              <w:rPr>
                <w:rFonts w:ascii="Times New Roman" w:hAnsi="Times New Roman" w:cs="Times New Roman"/>
                <w:b/>
                <w:bCs/>
                <w:sz w:val="20"/>
                <w:szCs w:val="20"/>
              </w:rPr>
              <w:t>Ασκήσεις στο μάθημα</w:t>
            </w:r>
          </w:p>
        </w:tc>
        <w:tc>
          <w:tcPr>
            <w:tcW w:w="1853" w:type="dxa"/>
          </w:tcPr>
          <w:p w14:paraId="238A053F" w14:textId="7E65F41B" w:rsidR="00DD70B7" w:rsidRPr="00EC42F9" w:rsidRDefault="00DD70B7">
            <w:pPr>
              <w:jc w:val="center"/>
              <w:rPr>
                <w:rFonts w:ascii="Times New Roman" w:hAnsi="Times New Roman" w:cs="Times New Roman"/>
                <w:b/>
                <w:bCs/>
                <w:sz w:val="20"/>
                <w:szCs w:val="20"/>
              </w:rPr>
            </w:pPr>
            <w:r w:rsidRPr="00EC42F9">
              <w:rPr>
                <w:rFonts w:ascii="Times New Roman" w:hAnsi="Times New Roman" w:cs="Times New Roman"/>
                <w:b/>
                <w:bCs/>
                <w:sz w:val="20"/>
                <w:szCs w:val="20"/>
              </w:rPr>
              <w:t xml:space="preserve">Προετοιμασία για το </w:t>
            </w:r>
            <w:r w:rsidR="00367C9C" w:rsidRPr="00EC42F9">
              <w:rPr>
                <w:rFonts w:ascii="Times New Roman" w:hAnsi="Times New Roman" w:cs="Times New Roman"/>
                <w:b/>
                <w:bCs/>
                <w:sz w:val="20"/>
                <w:szCs w:val="20"/>
              </w:rPr>
              <w:t xml:space="preserve">επόμενο </w:t>
            </w:r>
            <w:r w:rsidRPr="00EC42F9">
              <w:rPr>
                <w:rFonts w:ascii="Times New Roman" w:hAnsi="Times New Roman" w:cs="Times New Roman"/>
                <w:b/>
                <w:bCs/>
                <w:sz w:val="20"/>
                <w:szCs w:val="20"/>
              </w:rPr>
              <w:t>μάθημα</w:t>
            </w:r>
          </w:p>
        </w:tc>
      </w:tr>
      <w:tr w:rsidR="00DD70B7" w:rsidRPr="00367C9C" w14:paraId="04E416EC" w14:textId="77777777" w:rsidTr="00DB61B1">
        <w:trPr>
          <w:trHeight w:val="1052"/>
        </w:trPr>
        <w:tc>
          <w:tcPr>
            <w:tcW w:w="1980" w:type="dxa"/>
          </w:tcPr>
          <w:p w14:paraId="4035EEEF" w14:textId="6862EB14" w:rsidR="00DD70B7" w:rsidRPr="00367C9C" w:rsidRDefault="005A7B1B" w:rsidP="00200012">
            <w:pPr>
              <w:jc w:val="center"/>
              <w:rPr>
                <w:rFonts w:ascii="Times New Roman" w:hAnsi="Times New Roman" w:cs="Times New Roman"/>
                <w:sz w:val="20"/>
                <w:szCs w:val="20"/>
              </w:rPr>
            </w:pPr>
            <w:r>
              <w:rPr>
                <w:rFonts w:ascii="Times New Roman" w:hAnsi="Times New Roman" w:cs="Times New Roman"/>
                <w:sz w:val="20"/>
                <w:szCs w:val="20"/>
              </w:rPr>
              <w:t>8</w:t>
            </w:r>
            <w:r w:rsidR="00DD70B7" w:rsidRPr="00367C9C">
              <w:rPr>
                <w:rFonts w:ascii="Times New Roman" w:hAnsi="Times New Roman" w:cs="Times New Roman"/>
                <w:sz w:val="20"/>
                <w:szCs w:val="20"/>
              </w:rPr>
              <w:t xml:space="preserve"> Οκτωβρίου</w:t>
            </w:r>
          </w:p>
        </w:tc>
        <w:tc>
          <w:tcPr>
            <w:tcW w:w="1800" w:type="dxa"/>
          </w:tcPr>
          <w:p w14:paraId="3EAFA446" w14:textId="77777777" w:rsidR="00726A32" w:rsidRPr="00726A32" w:rsidRDefault="00726A32" w:rsidP="00726A32">
            <w:pPr>
              <w:rPr>
                <w:rFonts w:ascii="Times New Roman" w:hAnsi="Times New Roman" w:cs="Times New Roman"/>
                <w:sz w:val="20"/>
                <w:szCs w:val="20"/>
                <w:lang w:val="en-US"/>
              </w:rPr>
            </w:pPr>
            <w:proofErr w:type="spellStart"/>
            <w:r w:rsidRPr="00726A32">
              <w:rPr>
                <w:rFonts w:ascii="Times New Roman" w:hAnsi="Times New Roman" w:cs="Times New Roman"/>
                <w:sz w:val="20"/>
                <w:szCs w:val="20"/>
                <w:lang w:val="en-US"/>
              </w:rPr>
              <w:t>Εξήγηση</w:t>
            </w:r>
            <w:proofErr w:type="spellEnd"/>
            <w:r w:rsidRPr="00726A32">
              <w:rPr>
                <w:rFonts w:ascii="Times New Roman" w:hAnsi="Times New Roman" w:cs="Times New Roman"/>
                <w:sz w:val="20"/>
                <w:szCs w:val="20"/>
                <w:lang w:val="en-US"/>
              </w:rPr>
              <w:t xml:space="preserve"> </w:t>
            </w:r>
            <w:proofErr w:type="spellStart"/>
            <w:r w:rsidRPr="00726A32">
              <w:rPr>
                <w:rFonts w:ascii="Times New Roman" w:hAnsi="Times New Roman" w:cs="Times New Roman"/>
                <w:sz w:val="20"/>
                <w:szCs w:val="20"/>
                <w:lang w:val="en-US"/>
              </w:rPr>
              <w:t>Περιγράμμ</w:t>
            </w:r>
            <w:proofErr w:type="spellEnd"/>
            <w:r w:rsidRPr="00726A32">
              <w:rPr>
                <w:rFonts w:ascii="Times New Roman" w:hAnsi="Times New Roman" w:cs="Times New Roman"/>
                <w:sz w:val="20"/>
                <w:szCs w:val="20"/>
                <w:lang w:val="en-US"/>
              </w:rPr>
              <w:t>ατος</w:t>
            </w:r>
          </w:p>
          <w:p w14:paraId="733DF681" w14:textId="77777777" w:rsidR="00726A32" w:rsidRPr="00726A32" w:rsidRDefault="00726A32" w:rsidP="00726A32">
            <w:pPr>
              <w:rPr>
                <w:rFonts w:ascii="Times New Roman" w:hAnsi="Times New Roman" w:cs="Times New Roman"/>
                <w:sz w:val="20"/>
                <w:szCs w:val="20"/>
                <w:lang w:val="en-US"/>
              </w:rPr>
            </w:pPr>
            <w:proofErr w:type="spellStart"/>
            <w:r w:rsidRPr="00726A32">
              <w:rPr>
                <w:rFonts w:ascii="Times New Roman" w:hAnsi="Times New Roman" w:cs="Times New Roman"/>
                <w:sz w:val="20"/>
                <w:szCs w:val="20"/>
                <w:lang w:val="en-US"/>
              </w:rPr>
              <w:t>Εισ</w:t>
            </w:r>
            <w:proofErr w:type="spellEnd"/>
            <w:r w:rsidRPr="00726A32">
              <w:rPr>
                <w:rFonts w:ascii="Times New Roman" w:hAnsi="Times New Roman" w:cs="Times New Roman"/>
                <w:sz w:val="20"/>
                <w:szCs w:val="20"/>
                <w:lang w:val="en-US"/>
              </w:rPr>
              <w:t>αγωγή- Integrated Marketing Communications</w:t>
            </w:r>
          </w:p>
          <w:p w14:paraId="756E46EC" w14:textId="77777777" w:rsidR="00726A32" w:rsidRDefault="00726A32" w:rsidP="00200012">
            <w:pPr>
              <w:rPr>
                <w:rFonts w:ascii="Times New Roman" w:hAnsi="Times New Roman" w:cs="Times New Roman"/>
                <w:sz w:val="20"/>
                <w:szCs w:val="20"/>
                <w:lang w:val="en-US"/>
              </w:rPr>
            </w:pPr>
          </w:p>
          <w:p w14:paraId="0196FF25" w14:textId="77777777" w:rsidR="00726A32" w:rsidRDefault="00726A32" w:rsidP="00200012">
            <w:pPr>
              <w:rPr>
                <w:rFonts w:ascii="Times New Roman" w:hAnsi="Times New Roman" w:cs="Times New Roman"/>
                <w:sz w:val="20"/>
                <w:szCs w:val="20"/>
                <w:lang w:val="en-US"/>
              </w:rPr>
            </w:pPr>
          </w:p>
          <w:p w14:paraId="2FB2B9AB" w14:textId="22A3D109" w:rsidR="001C46EF" w:rsidRDefault="001C46EF" w:rsidP="00200012">
            <w:pPr>
              <w:rPr>
                <w:rFonts w:ascii="Times New Roman" w:hAnsi="Times New Roman" w:cs="Times New Roman"/>
                <w:sz w:val="20"/>
                <w:szCs w:val="20"/>
              </w:rPr>
            </w:pPr>
            <w:r w:rsidRPr="001C46EF">
              <w:rPr>
                <w:rFonts w:ascii="Times New Roman" w:hAnsi="Times New Roman" w:cs="Times New Roman"/>
                <w:sz w:val="20"/>
                <w:szCs w:val="20"/>
              </w:rPr>
              <w:t>Η ιστορία της Διαφήμισης</w:t>
            </w:r>
          </w:p>
          <w:p w14:paraId="1B79FFFF" w14:textId="77777777" w:rsidR="001C46EF" w:rsidRDefault="001C46EF" w:rsidP="00200012">
            <w:pPr>
              <w:rPr>
                <w:rFonts w:ascii="Times New Roman" w:hAnsi="Times New Roman" w:cs="Times New Roman"/>
                <w:sz w:val="20"/>
                <w:szCs w:val="20"/>
              </w:rPr>
            </w:pPr>
          </w:p>
          <w:p w14:paraId="701C2382" w14:textId="63488C57" w:rsidR="00DD70B7" w:rsidRPr="00367C9C" w:rsidRDefault="00DD70B7" w:rsidP="00200012">
            <w:pPr>
              <w:rPr>
                <w:rFonts w:ascii="Times New Roman" w:hAnsi="Times New Roman" w:cs="Times New Roman"/>
                <w:sz w:val="20"/>
                <w:szCs w:val="20"/>
              </w:rPr>
            </w:pPr>
          </w:p>
        </w:tc>
        <w:tc>
          <w:tcPr>
            <w:tcW w:w="1170" w:type="dxa"/>
          </w:tcPr>
          <w:p w14:paraId="48F26C33" w14:textId="0F030169" w:rsidR="001C46EF" w:rsidRDefault="001C46EF" w:rsidP="00200012">
            <w:pPr>
              <w:rPr>
                <w:rFonts w:ascii="Times New Roman" w:hAnsi="Times New Roman" w:cs="Times New Roman"/>
                <w:sz w:val="20"/>
                <w:szCs w:val="20"/>
                <w:lang w:val="en-US"/>
              </w:rPr>
            </w:pPr>
            <w:r w:rsidRPr="001C46EF">
              <w:rPr>
                <w:rFonts w:ascii="Times New Roman" w:hAnsi="Times New Roman" w:cs="Times New Roman"/>
                <w:sz w:val="20"/>
                <w:szCs w:val="20"/>
              </w:rPr>
              <w:t xml:space="preserve">Arens Kεφ. 1 &amp; 2 </w:t>
            </w:r>
          </w:p>
          <w:p w14:paraId="34B5487A" w14:textId="77777777" w:rsidR="00FA028F" w:rsidRDefault="00FA028F" w:rsidP="00200012">
            <w:pPr>
              <w:rPr>
                <w:rFonts w:ascii="Times New Roman" w:hAnsi="Times New Roman" w:cs="Times New Roman"/>
                <w:sz w:val="20"/>
                <w:szCs w:val="20"/>
                <w:lang w:val="en-US"/>
              </w:rPr>
            </w:pPr>
          </w:p>
          <w:p w14:paraId="518FAB98" w14:textId="0203CF57" w:rsidR="001C46EF" w:rsidRDefault="00726A32" w:rsidP="00200012">
            <w:pPr>
              <w:rPr>
                <w:rFonts w:ascii="Times New Roman" w:hAnsi="Times New Roman" w:cs="Times New Roman"/>
                <w:sz w:val="20"/>
                <w:szCs w:val="20"/>
              </w:rPr>
            </w:pPr>
            <w:proofErr w:type="spellStart"/>
            <w:r w:rsidRPr="00740209">
              <w:rPr>
                <w:rFonts w:ascii="Times New Roman" w:hAnsi="Times New Roman" w:cs="Times New Roman"/>
                <w:sz w:val="20"/>
                <w:szCs w:val="20"/>
              </w:rPr>
              <w:t>Belch</w:t>
            </w:r>
            <w:proofErr w:type="spellEnd"/>
            <w:r w:rsidRPr="00C00384">
              <w:rPr>
                <w:rFonts w:ascii="Times New Roman" w:hAnsi="Times New Roman" w:cs="Times New Roman"/>
                <w:sz w:val="20"/>
                <w:szCs w:val="20"/>
              </w:rPr>
              <w:t xml:space="preserve"> </w:t>
            </w:r>
            <w:proofErr w:type="spellStart"/>
            <w:r w:rsidRPr="00C00384">
              <w:rPr>
                <w:rFonts w:ascii="Times New Roman" w:hAnsi="Times New Roman" w:cs="Times New Roman"/>
                <w:sz w:val="20"/>
                <w:szCs w:val="20"/>
              </w:rPr>
              <w:t>Kεφ</w:t>
            </w:r>
            <w:proofErr w:type="spellEnd"/>
            <w:r w:rsidRPr="00C00384">
              <w:rPr>
                <w:rFonts w:ascii="Times New Roman" w:hAnsi="Times New Roman" w:cs="Times New Roman"/>
                <w:sz w:val="20"/>
                <w:szCs w:val="20"/>
              </w:rPr>
              <w:t>. 1</w:t>
            </w:r>
          </w:p>
          <w:p w14:paraId="6F8F7120" w14:textId="1AE24C17" w:rsidR="00DD70B7" w:rsidRPr="00367C9C" w:rsidRDefault="00DD70B7" w:rsidP="00200012">
            <w:pPr>
              <w:rPr>
                <w:rFonts w:ascii="Times New Roman" w:hAnsi="Times New Roman" w:cs="Times New Roman"/>
                <w:sz w:val="20"/>
                <w:szCs w:val="20"/>
              </w:rPr>
            </w:pPr>
          </w:p>
        </w:tc>
        <w:tc>
          <w:tcPr>
            <w:tcW w:w="1837" w:type="dxa"/>
          </w:tcPr>
          <w:p w14:paraId="0C821CA9" w14:textId="5A61B368" w:rsidR="00DD70B7" w:rsidRDefault="00DD70B7" w:rsidP="00164A35">
            <w:pPr>
              <w:jc w:val="center"/>
              <w:rPr>
                <w:rFonts w:ascii="Times New Roman" w:hAnsi="Times New Roman" w:cs="Times New Roman"/>
                <w:sz w:val="20"/>
                <w:szCs w:val="20"/>
              </w:rPr>
            </w:pPr>
            <w:r w:rsidRPr="00367C9C">
              <w:rPr>
                <w:rFonts w:ascii="Times New Roman" w:hAnsi="Times New Roman" w:cs="Times New Roman"/>
                <w:sz w:val="20"/>
                <w:szCs w:val="20"/>
              </w:rPr>
              <w:t>Ασκήσεις</w:t>
            </w:r>
          </w:p>
          <w:p w14:paraId="31070A33" w14:textId="6073F420" w:rsidR="0093115D" w:rsidRPr="008F2A4C" w:rsidRDefault="0093115D" w:rsidP="00164A35">
            <w:pPr>
              <w:jc w:val="center"/>
              <w:rPr>
                <w:rFonts w:ascii="Times New Roman" w:hAnsi="Times New Roman" w:cs="Times New Roman"/>
                <w:sz w:val="20"/>
                <w:szCs w:val="20"/>
              </w:rPr>
            </w:pPr>
            <w:r>
              <w:rPr>
                <w:rFonts w:ascii="Times New Roman" w:hAnsi="Times New Roman" w:cs="Times New Roman"/>
                <w:sz w:val="20"/>
                <w:szCs w:val="20"/>
                <w:lang w:val="en-US"/>
              </w:rPr>
              <w:t>Case</w:t>
            </w:r>
            <w:r w:rsidRPr="008F2A4C">
              <w:rPr>
                <w:rFonts w:ascii="Times New Roman" w:hAnsi="Times New Roman" w:cs="Times New Roman"/>
                <w:sz w:val="20"/>
                <w:szCs w:val="20"/>
              </w:rPr>
              <w:t xml:space="preserve"> </w:t>
            </w:r>
            <w:r>
              <w:rPr>
                <w:rFonts w:ascii="Times New Roman" w:hAnsi="Times New Roman" w:cs="Times New Roman"/>
                <w:sz w:val="20"/>
                <w:szCs w:val="20"/>
                <w:lang w:val="en-US"/>
              </w:rPr>
              <w:t>study</w:t>
            </w:r>
          </w:p>
          <w:p w14:paraId="2E3DA7A9" w14:textId="0D68D67C" w:rsidR="00DD70B7" w:rsidRPr="00367C9C" w:rsidRDefault="00DD70B7" w:rsidP="00164A35">
            <w:pPr>
              <w:jc w:val="center"/>
              <w:rPr>
                <w:rFonts w:ascii="Times New Roman" w:hAnsi="Times New Roman" w:cs="Times New Roman"/>
                <w:sz w:val="20"/>
                <w:szCs w:val="20"/>
              </w:rPr>
            </w:pPr>
          </w:p>
          <w:p w14:paraId="68CBCEBB" w14:textId="77777777" w:rsidR="00DD70B7" w:rsidRPr="00367C9C" w:rsidRDefault="00DD70B7" w:rsidP="00164A35">
            <w:pPr>
              <w:jc w:val="center"/>
              <w:rPr>
                <w:rFonts w:ascii="Times New Roman" w:hAnsi="Times New Roman" w:cs="Times New Roman"/>
                <w:sz w:val="20"/>
                <w:szCs w:val="20"/>
              </w:rPr>
            </w:pPr>
          </w:p>
          <w:p w14:paraId="6CF3DB26" w14:textId="4AD59944" w:rsidR="00DD70B7" w:rsidRPr="00F60F88" w:rsidRDefault="00DD70B7" w:rsidP="00164A35">
            <w:pPr>
              <w:jc w:val="center"/>
              <w:rPr>
                <w:rFonts w:ascii="Times New Roman" w:hAnsi="Times New Roman" w:cs="Times New Roman"/>
                <w:sz w:val="20"/>
                <w:szCs w:val="20"/>
                <w:lang w:val="en-US"/>
              </w:rPr>
            </w:pPr>
          </w:p>
        </w:tc>
        <w:tc>
          <w:tcPr>
            <w:tcW w:w="1853" w:type="dxa"/>
          </w:tcPr>
          <w:p w14:paraId="40185586" w14:textId="77777777" w:rsidR="00726A32" w:rsidRPr="00FE62FC" w:rsidRDefault="00CF2508" w:rsidP="00726A32">
            <w:pPr>
              <w:rPr>
                <w:rFonts w:ascii="Times New Roman" w:hAnsi="Times New Roman" w:cs="Times New Roman"/>
                <w:sz w:val="18"/>
                <w:szCs w:val="18"/>
              </w:rPr>
            </w:pPr>
            <w:r w:rsidRPr="00B83651">
              <w:rPr>
                <w:rFonts w:ascii="Times New Roman" w:hAnsi="Times New Roman" w:cs="Times New Roman"/>
                <w:sz w:val="18"/>
                <w:szCs w:val="18"/>
              </w:rPr>
              <w:t xml:space="preserve">Για το επόμενο μάθημα: Φέρτε μια διαφήμιση που </w:t>
            </w:r>
            <w:r w:rsidR="00AF3E29" w:rsidRPr="00B83651">
              <w:rPr>
                <w:rFonts w:ascii="Times New Roman" w:hAnsi="Times New Roman" w:cs="Times New Roman"/>
                <w:sz w:val="18"/>
                <w:szCs w:val="18"/>
              </w:rPr>
              <w:t xml:space="preserve">προωθεί στερεότυπα ή </w:t>
            </w:r>
            <w:r w:rsidRPr="00B83651">
              <w:rPr>
                <w:rFonts w:ascii="Times New Roman" w:hAnsi="Times New Roman" w:cs="Times New Roman"/>
                <w:sz w:val="18"/>
                <w:szCs w:val="18"/>
              </w:rPr>
              <w:t xml:space="preserve">θεωρείτε </w:t>
            </w:r>
            <w:r w:rsidR="00DF70D8" w:rsidRPr="00B83651">
              <w:rPr>
                <w:rFonts w:ascii="Times New Roman" w:hAnsi="Times New Roman" w:cs="Times New Roman"/>
                <w:sz w:val="18"/>
                <w:szCs w:val="18"/>
              </w:rPr>
              <w:t>ανήθικη</w:t>
            </w:r>
            <w:r w:rsidR="00726A32" w:rsidRPr="00726A32">
              <w:rPr>
                <w:rFonts w:ascii="Times New Roman" w:hAnsi="Times New Roman" w:cs="Times New Roman"/>
                <w:sz w:val="18"/>
                <w:szCs w:val="18"/>
              </w:rPr>
              <w:t>.</w:t>
            </w:r>
          </w:p>
          <w:p w14:paraId="0D07E159" w14:textId="77777777" w:rsidR="00726A32" w:rsidRPr="00FE62FC" w:rsidRDefault="00726A32" w:rsidP="00726A32">
            <w:pPr>
              <w:rPr>
                <w:rFonts w:ascii="Times New Roman" w:hAnsi="Times New Roman" w:cs="Times New Roman"/>
                <w:sz w:val="18"/>
                <w:szCs w:val="18"/>
              </w:rPr>
            </w:pPr>
          </w:p>
          <w:p w14:paraId="60A4596B" w14:textId="0095C735" w:rsidR="00726A32" w:rsidRPr="00726A32" w:rsidRDefault="00726A32" w:rsidP="00726A32">
            <w:pPr>
              <w:rPr>
                <w:rFonts w:ascii="Times New Roman" w:hAnsi="Times New Roman" w:cs="Times New Roman"/>
                <w:sz w:val="18"/>
                <w:szCs w:val="18"/>
              </w:rPr>
            </w:pPr>
            <w:r>
              <w:rPr>
                <w:rFonts w:ascii="Times New Roman" w:hAnsi="Times New Roman" w:cs="Times New Roman"/>
                <w:sz w:val="18"/>
                <w:szCs w:val="18"/>
              </w:rPr>
              <w:t>Παρουσιάστε μια διαφημιστική εταιρία.</w:t>
            </w:r>
          </w:p>
          <w:p w14:paraId="415950F4" w14:textId="025CC371" w:rsidR="00DD70B7" w:rsidRPr="00726A32" w:rsidRDefault="00DD70B7" w:rsidP="00293446">
            <w:pPr>
              <w:rPr>
                <w:rFonts w:ascii="Times New Roman" w:hAnsi="Times New Roman" w:cs="Times New Roman"/>
                <w:sz w:val="18"/>
                <w:szCs w:val="18"/>
                <w:lang w:val="en-US"/>
              </w:rPr>
            </w:pPr>
          </w:p>
        </w:tc>
      </w:tr>
      <w:tr w:rsidR="00DD70B7" w:rsidRPr="00367C9C" w14:paraId="508B2384" w14:textId="77777777" w:rsidTr="00293446">
        <w:trPr>
          <w:trHeight w:val="710"/>
        </w:trPr>
        <w:tc>
          <w:tcPr>
            <w:tcW w:w="1980" w:type="dxa"/>
          </w:tcPr>
          <w:p w14:paraId="3D5016A1" w14:textId="1E3D5DF2" w:rsidR="00DD70B7" w:rsidRPr="00367C9C" w:rsidRDefault="00B419BC" w:rsidP="00200012">
            <w:pPr>
              <w:jc w:val="center"/>
              <w:rPr>
                <w:rFonts w:ascii="Times New Roman" w:hAnsi="Times New Roman" w:cs="Times New Roman"/>
                <w:sz w:val="20"/>
                <w:szCs w:val="20"/>
              </w:rPr>
            </w:pPr>
            <w:r>
              <w:rPr>
                <w:rFonts w:ascii="Times New Roman" w:hAnsi="Times New Roman" w:cs="Times New Roman"/>
                <w:sz w:val="20"/>
                <w:szCs w:val="20"/>
              </w:rPr>
              <w:t>1</w:t>
            </w:r>
            <w:r w:rsidR="005A7B1B">
              <w:rPr>
                <w:rFonts w:ascii="Times New Roman" w:hAnsi="Times New Roman" w:cs="Times New Roman"/>
                <w:sz w:val="20"/>
                <w:szCs w:val="20"/>
              </w:rPr>
              <w:t>5</w:t>
            </w:r>
            <w:r w:rsidR="00DD70B7" w:rsidRPr="00367C9C">
              <w:rPr>
                <w:rFonts w:ascii="Times New Roman" w:hAnsi="Times New Roman" w:cs="Times New Roman"/>
                <w:sz w:val="20"/>
                <w:szCs w:val="20"/>
              </w:rPr>
              <w:t xml:space="preserve"> Οκτωβρίου</w:t>
            </w:r>
          </w:p>
        </w:tc>
        <w:tc>
          <w:tcPr>
            <w:tcW w:w="1800" w:type="dxa"/>
          </w:tcPr>
          <w:p w14:paraId="2EB48DDB" w14:textId="77777777" w:rsidR="00DD70B7" w:rsidRPr="00F60F88" w:rsidRDefault="00325FCB" w:rsidP="00200012">
            <w:pPr>
              <w:rPr>
                <w:rFonts w:ascii="Times New Roman" w:hAnsi="Times New Roman" w:cs="Times New Roman"/>
                <w:sz w:val="20"/>
                <w:szCs w:val="20"/>
              </w:rPr>
            </w:pPr>
            <w:r w:rsidRPr="00367C9C">
              <w:rPr>
                <w:rFonts w:ascii="Times New Roman" w:hAnsi="Times New Roman" w:cs="Times New Roman"/>
                <w:sz w:val="20"/>
                <w:szCs w:val="20"/>
              </w:rPr>
              <w:t>Ηθική, Κανόνες και Ρυθμίσεις</w:t>
            </w:r>
          </w:p>
          <w:p w14:paraId="6CF0EEB9" w14:textId="77777777" w:rsidR="00123AC9" w:rsidRPr="00F60F88" w:rsidRDefault="00123AC9" w:rsidP="00200012">
            <w:pPr>
              <w:rPr>
                <w:rFonts w:ascii="Times New Roman" w:hAnsi="Times New Roman" w:cs="Times New Roman"/>
                <w:sz w:val="20"/>
                <w:szCs w:val="20"/>
              </w:rPr>
            </w:pPr>
          </w:p>
          <w:p w14:paraId="4480EF7C" w14:textId="713CD745" w:rsidR="00123AC9" w:rsidRPr="00F60F88" w:rsidRDefault="00726A32" w:rsidP="00200012">
            <w:pPr>
              <w:rPr>
                <w:rFonts w:ascii="Times New Roman" w:hAnsi="Times New Roman" w:cs="Times New Roman"/>
                <w:sz w:val="20"/>
                <w:szCs w:val="20"/>
              </w:rPr>
            </w:pPr>
            <w:r w:rsidRPr="00A404E3">
              <w:rPr>
                <w:rFonts w:ascii="Times New Roman" w:hAnsi="Times New Roman" w:cs="Times New Roman"/>
                <w:sz w:val="20"/>
                <w:szCs w:val="20"/>
              </w:rPr>
              <w:t>H διαφημιστική αγορά - εταιρίες</w:t>
            </w:r>
          </w:p>
        </w:tc>
        <w:tc>
          <w:tcPr>
            <w:tcW w:w="1170" w:type="dxa"/>
          </w:tcPr>
          <w:p w14:paraId="07FEAD2F" w14:textId="77777777" w:rsidR="00726A32" w:rsidRPr="00FA028F" w:rsidRDefault="00726A32" w:rsidP="00726A32">
            <w:pPr>
              <w:rPr>
                <w:rFonts w:ascii="Times New Roman" w:hAnsi="Times New Roman" w:cs="Times New Roman"/>
                <w:sz w:val="20"/>
                <w:szCs w:val="20"/>
                <w:lang w:val="en-US"/>
              </w:rPr>
            </w:pPr>
            <w:r w:rsidRPr="00FA028F">
              <w:rPr>
                <w:rFonts w:ascii="Times New Roman" w:hAnsi="Times New Roman" w:cs="Times New Roman"/>
                <w:sz w:val="20"/>
                <w:szCs w:val="20"/>
                <w:lang w:val="en-US"/>
              </w:rPr>
              <w:t>Belch, Κεφ. 3</w:t>
            </w:r>
          </w:p>
          <w:p w14:paraId="52F371B0" w14:textId="77777777" w:rsidR="00726A32" w:rsidRDefault="00726A32" w:rsidP="00200012">
            <w:pPr>
              <w:rPr>
                <w:rFonts w:ascii="Times New Roman" w:hAnsi="Times New Roman" w:cs="Times New Roman"/>
                <w:sz w:val="20"/>
                <w:szCs w:val="20"/>
                <w:lang w:val="en-US"/>
              </w:rPr>
            </w:pPr>
          </w:p>
          <w:p w14:paraId="761D8A34" w14:textId="77777777" w:rsidR="00726A32" w:rsidRDefault="00726A32" w:rsidP="00200012">
            <w:pPr>
              <w:rPr>
                <w:rFonts w:ascii="Times New Roman" w:hAnsi="Times New Roman" w:cs="Times New Roman"/>
                <w:sz w:val="20"/>
                <w:szCs w:val="20"/>
                <w:lang w:val="en-US"/>
              </w:rPr>
            </w:pPr>
          </w:p>
          <w:p w14:paraId="0732E1BB" w14:textId="77777777" w:rsidR="00726A32" w:rsidRDefault="00726A32" w:rsidP="00200012">
            <w:pPr>
              <w:rPr>
                <w:rFonts w:ascii="Times New Roman" w:hAnsi="Times New Roman" w:cs="Times New Roman"/>
                <w:sz w:val="20"/>
                <w:szCs w:val="20"/>
                <w:lang w:val="en-US"/>
              </w:rPr>
            </w:pPr>
          </w:p>
          <w:p w14:paraId="014DF22F" w14:textId="664BDB8F" w:rsidR="00325FCB" w:rsidRDefault="00DD70B7" w:rsidP="00200012">
            <w:pPr>
              <w:rPr>
                <w:rFonts w:ascii="Times New Roman" w:hAnsi="Times New Roman" w:cs="Times New Roman"/>
                <w:sz w:val="20"/>
                <w:szCs w:val="20"/>
              </w:rPr>
            </w:pPr>
            <w:r w:rsidRPr="00367C9C">
              <w:rPr>
                <w:rFonts w:ascii="Times New Roman" w:hAnsi="Times New Roman" w:cs="Times New Roman"/>
                <w:sz w:val="20"/>
                <w:szCs w:val="20"/>
                <w:lang w:val="en-US"/>
              </w:rPr>
              <w:t>Belch</w:t>
            </w:r>
            <w:r w:rsidR="00627548">
              <w:rPr>
                <w:rFonts w:ascii="Times New Roman" w:hAnsi="Times New Roman" w:cs="Times New Roman"/>
                <w:sz w:val="20"/>
                <w:szCs w:val="20"/>
                <w:lang w:val="en-US"/>
              </w:rPr>
              <w:t>,</w:t>
            </w:r>
            <w:r w:rsidRPr="00367C9C">
              <w:rPr>
                <w:rFonts w:ascii="Times New Roman" w:hAnsi="Times New Roman" w:cs="Times New Roman"/>
                <w:sz w:val="20"/>
                <w:szCs w:val="20"/>
                <w:lang w:val="en-US"/>
              </w:rPr>
              <w:t xml:space="preserve"> </w:t>
            </w:r>
            <w:r w:rsidRPr="00367C9C">
              <w:rPr>
                <w:rFonts w:ascii="Times New Roman" w:hAnsi="Times New Roman" w:cs="Times New Roman"/>
                <w:sz w:val="20"/>
                <w:szCs w:val="20"/>
              </w:rPr>
              <w:t>Κεφ</w:t>
            </w:r>
            <w:r w:rsidR="00BB4409">
              <w:rPr>
                <w:rFonts w:ascii="Times New Roman" w:hAnsi="Times New Roman" w:cs="Times New Roman"/>
                <w:sz w:val="20"/>
                <w:szCs w:val="20"/>
              </w:rPr>
              <w:t>.</w:t>
            </w:r>
            <w:r w:rsidRPr="00325FCB">
              <w:rPr>
                <w:rFonts w:ascii="Times New Roman" w:hAnsi="Times New Roman" w:cs="Times New Roman"/>
                <w:sz w:val="20"/>
                <w:szCs w:val="20"/>
                <w:lang w:val="en-US"/>
              </w:rPr>
              <w:t xml:space="preserve"> </w:t>
            </w:r>
            <w:r w:rsidR="007B2FD5">
              <w:rPr>
                <w:rFonts w:ascii="Times New Roman" w:hAnsi="Times New Roman" w:cs="Times New Roman"/>
                <w:sz w:val="20"/>
                <w:szCs w:val="20"/>
                <w:lang w:val="en-US"/>
              </w:rPr>
              <w:t>21</w:t>
            </w:r>
          </w:p>
          <w:p w14:paraId="69532B7B" w14:textId="77777777" w:rsidR="00C638BD" w:rsidRDefault="00C638BD" w:rsidP="00200012">
            <w:pPr>
              <w:rPr>
                <w:rFonts w:ascii="Times New Roman" w:hAnsi="Times New Roman" w:cs="Times New Roman"/>
                <w:sz w:val="20"/>
                <w:szCs w:val="20"/>
              </w:rPr>
            </w:pPr>
          </w:p>
          <w:p w14:paraId="7E7EC4FB" w14:textId="77777777" w:rsidR="00325FCB" w:rsidRDefault="00325FCB" w:rsidP="00200012">
            <w:pPr>
              <w:rPr>
                <w:rFonts w:ascii="Times New Roman" w:hAnsi="Times New Roman" w:cs="Times New Roman"/>
                <w:sz w:val="20"/>
                <w:szCs w:val="20"/>
              </w:rPr>
            </w:pPr>
          </w:p>
          <w:p w14:paraId="06C2BD51" w14:textId="50392D0F" w:rsidR="00DD70B7" w:rsidRPr="00367C9C" w:rsidRDefault="00DD70B7" w:rsidP="00200012">
            <w:pPr>
              <w:rPr>
                <w:rFonts w:ascii="Times New Roman" w:hAnsi="Times New Roman" w:cs="Times New Roman"/>
                <w:sz w:val="20"/>
                <w:szCs w:val="20"/>
                <w:lang w:val="en-US"/>
              </w:rPr>
            </w:pPr>
          </w:p>
        </w:tc>
        <w:tc>
          <w:tcPr>
            <w:tcW w:w="1837" w:type="dxa"/>
          </w:tcPr>
          <w:p w14:paraId="2FE61BDF" w14:textId="77777777" w:rsidR="00DB61B1" w:rsidRPr="00DB61B1" w:rsidRDefault="00DB61B1" w:rsidP="00DB61B1">
            <w:pPr>
              <w:jc w:val="center"/>
              <w:rPr>
                <w:rFonts w:ascii="Times New Roman" w:hAnsi="Times New Roman" w:cs="Times New Roman"/>
                <w:sz w:val="20"/>
                <w:szCs w:val="20"/>
                <w:lang w:val="en-US"/>
              </w:rPr>
            </w:pPr>
            <w:r w:rsidRPr="00DB61B1">
              <w:rPr>
                <w:rFonts w:ascii="Times New Roman" w:hAnsi="Times New Roman" w:cs="Times New Roman"/>
                <w:sz w:val="20"/>
                <w:szCs w:val="20"/>
                <w:lang w:val="en-US"/>
              </w:rPr>
              <w:t>Ασκήσεις</w:t>
            </w:r>
          </w:p>
          <w:p w14:paraId="7C01C01D" w14:textId="77777777" w:rsidR="00DB61B1" w:rsidRPr="00DB61B1" w:rsidRDefault="00DB61B1" w:rsidP="00DB61B1">
            <w:pPr>
              <w:jc w:val="center"/>
              <w:rPr>
                <w:rFonts w:ascii="Times New Roman" w:hAnsi="Times New Roman" w:cs="Times New Roman"/>
                <w:sz w:val="20"/>
                <w:szCs w:val="20"/>
                <w:lang w:val="en-US"/>
              </w:rPr>
            </w:pPr>
            <w:r w:rsidRPr="00DB61B1">
              <w:rPr>
                <w:rFonts w:ascii="Times New Roman" w:hAnsi="Times New Roman" w:cs="Times New Roman"/>
                <w:sz w:val="20"/>
                <w:szCs w:val="20"/>
                <w:lang w:val="en-US"/>
              </w:rPr>
              <w:t>Case study</w:t>
            </w:r>
          </w:p>
          <w:p w14:paraId="6A3413DD" w14:textId="77777777" w:rsidR="00DB61B1" w:rsidRPr="00DB61B1" w:rsidRDefault="00DB61B1" w:rsidP="00DB61B1">
            <w:pPr>
              <w:rPr>
                <w:rFonts w:ascii="Times New Roman" w:hAnsi="Times New Roman" w:cs="Times New Roman"/>
                <w:sz w:val="20"/>
                <w:szCs w:val="20"/>
                <w:lang w:val="en-US"/>
              </w:rPr>
            </w:pPr>
          </w:p>
          <w:p w14:paraId="77E591E2" w14:textId="7515453D" w:rsidR="00740209" w:rsidRPr="00D20A44" w:rsidRDefault="00740209" w:rsidP="00BE0E28">
            <w:pPr>
              <w:rPr>
                <w:rFonts w:ascii="Times New Roman" w:hAnsi="Times New Roman" w:cs="Times New Roman"/>
                <w:sz w:val="20"/>
                <w:szCs w:val="20"/>
              </w:rPr>
            </w:pPr>
          </w:p>
        </w:tc>
        <w:tc>
          <w:tcPr>
            <w:tcW w:w="1853" w:type="dxa"/>
          </w:tcPr>
          <w:p w14:paraId="40A8563C" w14:textId="3903747F" w:rsidR="00DD70B7" w:rsidRPr="00B83651" w:rsidRDefault="006E6ACA" w:rsidP="00200012">
            <w:pPr>
              <w:rPr>
                <w:rFonts w:ascii="Times New Roman" w:hAnsi="Times New Roman" w:cs="Times New Roman"/>
                <w:sz w:val="18"/>
                <w:szCs w:val="18"/>
              </w:rPr>
            </w:pPr>
            <w:r w:rsidRPr="00B83651">
              <w:rPr>
                <w:rFonts w:ascii="Times New Roman" w:hAnsi="Times New Roman" w:cs="Times New Roman"/>
                <w:sz w:val="18"/>
                <w:szCs w:val="18"/>
              </w:rPr>
              <w:t xml:space="preserve">Για το επόμενο μάθημα: </w:t>
            </w:r>
            <w:r w:rsidR="006A67BD" w:rsidRPr="00B83651">
              <w:rPr>
                <w:rFonts w:ascii="Times New Roman" w:hAnsi="Times New Roman" w:cs="Times New Roman"/>
                <w:sz w:val="18"/>
                <w:szCs w:val="18"/>
              </w:rPr>
              <w:t>παρουσιάστε μια διαφήμιση με έντονη συναισθηματική απεύθυνση.</w:t>
            </w:r>
            <w:r w:rsidR="00226AA0" w:rsidRPr="00B83651">
              <w:rPr>
                <w:rFonts w:ascii="Times New Roman" w:hAnsi="Times New Roman" w:cs="Times New Roman"/>
                <w:sz w:val="18"/>
                <w:szCs w:val="18"/>
              </w:rPr>
              <w:t xml:space="preserve"> </w:t>
            </w:r>
          </w:p>
        </w:tc>
      </w:tr>
      <w:tr w:rsidR="00DD70B7" w:rsidRPr="00367C9C" w14:paraId="653242A6" w14:textId="77777777" w:rsidTr="00293446">
        <w:tc>
          <w:tcPr>
            <w:tcW w:w="1980" w:type="dxa"/>
          </w:tcPr>
          <w:p w14:paraId="04DE67A2" w14:textId="1C7DF0F2" w:rsidR="00DD70B7" w:rsidRPr="00367C9C" w:rsidRDefault="00B419BC" w:rsidP="00200012">
            <w:pPr>
              <w:jc w:val="center"/>
              <w:rPr>
                <w:rFonts w:ascii="Times New Roman" w:hAnsi="Times New Roman" w:cs="Times New Roman"/>
                <w:sz w:val="20"/>
                <w:szCs w:val="20"/>
              </w:rPr>
            </w:pPr>
            <w:r>
              <w:rPr>
                <w:rFonts w:ascii="Times New Roman" w:hAnsi="Times New Roman" w:cs="Times New Roman"/>
                <w:sz w:val="20"/>
                <w:szCs w:val="20"/>
              </w:rPr>
              <w:t>22 Οκτωβρίου</w:t>
            </w:r>
          </w:p>
        </w:tc>
        <w:tc>
          <w:tcPr>
            <w:tcW w:w="1800" w:type="dxa"/>
          </w:tcPr>
          <w:p w14:paraId="0302D5EC" w14:textId="33900294"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Συμπεριφορά Καταναλωτή Α’</w:t>
            </w:r>
          </w:p>
          <w:p w14:paraId="7D7A1410" w14:textId="77777777" w:rsidR="00DD70B7" w:rsidRPr="00F60F88" w:rsidRDefault="00DD70B7" w:rsidP="00200012">
            <w:pPr>
              <w:rPr>
                <w:rFonts w:ascii="Times New Roman" w:hAnsi="Times New Roman" w:cs="Times New Roman"/>
                <w:sz w:val="20"/>
                <w:szCs w:val="20"/>
              </w:rPr>
            </w:pPr>
          </w:p>
          <w:p w14:paraId="3F0A9276" w14:textId="5AE07C4D" w:rsidR="00DD70B7" w:rsidRPr="00F60F88" w:rsidRDefault="00DD70B7" w:rsidP="00200012">
            <w:pPr>
              <w:rPr>
                <w:rFonts w:ascii="Times New Roman" w:hAnsi="Times New Roman" w:cs="Times New Roman"/>
                <w:sz w:val="20"/>
                <w:szCs w:val="20"/>
              </w:rPr>
            </w:pPr>
            <w:r w:rsidRPr="00367C9C">
              <w:rPr>
                <w:rFonts w:ascii="Times New Roman" w:hAnsi="Times New Roman" w:cs="Times New Roman"/>
                <w:sz w:val="20"/>
                <w:szCs w:val="20"/>
                <w:lang w:val="en-US"/>
              </w:rPr>
              <w:t>M</w:t>
            </w:r>
            <w:r w:rsidR="00933887" w:rsidRPr="00367C9C">
              <w:rPr>
                <w:rFonts w:ascii="Times New Roman" w:hAnsi="Times New Roman" w:cs="Times New Roman"/>
                <w:sz w:val="20"/>
                <w:szCs w:val="20"/>
              </w:rPr>
              <w:t>νήμη</w:t>
            </w:r>
          </w:p>
          <w:p w14:paraId="4710AF99" w14:textId="77777777" w:rsidR="00DD70B7" w:rsidRPr="00F60F88"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Κίνητρα</w:t>
            </w:r>
          </w:p>
          <w:p w14:paraId="1084FD4E" w14:textId="77777777" w:rsidR="00DD70B7" w:rsidRPr="00F60F88" w:rsidRDefault="00DD70B7" w:rsidP="00200012">
            <w:pPr>
              <w:rPr>
                <w:rFonts w:ascii="Times New Roman" w:hAnsi="Times New Roman" w:cs="Times New Roman"/>
                <w:sz w:val="20"/>
                <w:szCs w:val="20"/>
              </w:rPr>
            </w:pPr>
            <w:r w:rsidRPr="00367C9C">
              <w:rPr>
                <w:rFonts w:ascii="Times New Roman" w:hAnsi="Times New Roman" w:cs="Times New Roman"/>
                <w:sz w:val="20"/>
                <w:szCs w:val="20"/>
                <w:lang w:val="en-US"/>
              </w:rPr>
              <w:t>Maslow</w:t>
            </w:r>
            <w:r w:rsidRPr="00F60F88">
              <w:rPr>
                <w:rFonts w:ascii="Times New Roman" w:hAnsi="Times New Roman" w:cs="Times New Roman"/>
                <w:sz w:val="20"/>
                <w:szCs w:val="20"/>
              </w:rPr>
              <w:t xml:space="preserve"> </w:t>
            </w:r>
            <w:r w:rsidRPr="00367C9C">
              <w:rPr>
                <w:rFonts w:ascii="Times New Roman" w:hAnsi="Times New Roman" w:cs="Times New Roman"/>
                <w:sz w:val="20"/>
                <w:szCs w:val="20"/>
                <w:lang w:val="en-US"/>
              </w:rPr>
              <w:t>Hierarchy</w:t>
            </w:r>
            <w:r w:rsidRPr="00F60F88">
              <w:rPr>
                <w:rFonts w:ascii="Times New Roman" w:hAnsi="Times New Roman" w:cs="Times New Roman"/>
                <w:sz w:val="20"/>
                <w:szCs w:val="20"/>
              </w:rPr>
              <w:t xml:space="preserve"> </w:t>
            </w:r>
            <w:r w:rsidRPr="00367C9C">
              <w:rPr>
                <w:rFonts w:ascii="Times New Roman" w:hAnsi="Times New Roman" w:cs="Times New Roman"/>
                <w:sz w:val="20"/>
                <w:szCs w:val="20"/>
                <w:lang w:val="en-US"/>
              </w:rPr>
              <w:t>of</w:t>
            </w:r>
            <w:r w:rsidRPr="00F60F88">
              <w:rPr>
                <w:rFonts w:ascii="Times New Roman" w:hAnsi="Times New Roman" w:cs="Times New Roman"/>
                <w:sz w:val="20"/>
                <w:szCs w:val="20"/>
              </w:rPr>
              <w:t xml:space="preserve"> </w:t>
            </w:r>
            <w:r w:rsidRPr="00367C9C">
              <w:rPr>
                <w:rFonts w:ascii="Times New Roman" w:hAnsi="Times New Roman" w:cs="Times New Roman"/>
                <w:sz w:val="20"/>
                <w:szCs w:val="20"/>
                <w:lang w:val="en-US"/>
              </w:rPr>
              <w:t>Needs</w:t>
            </w:r>
          </w:p>
          <w:p w14:paraId="633A5BCF" w14:textId="503DEFF5"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Συναισθήματα</w:t>
            </w:r>
          </w:p>
        </w:tc>
        <w:tc>
          <w:tcPr>
            <w:tcW w:w="1170" w:type="dxa"/>
          </w:tcPr>
          <w:p w14:paraId="50E1099C" w14:textId="0BB714B8" w:rsidR="00BB4409" w:rsidRPr="00BB4409" w:rsidRDefault="00BB4409" w:rsidP="00200012">
            <w:pPr>
              <w:rPr>
                <w:rFonts w:ascii="Times New Roman" w:hAnsi="Times New Roman" w:cs="Times New Roman"/>
                <w:sz w:val="20"/>
                <w:szCs w:val="20"/>
              </w:rPr>
            </w:pPr>
            <w:r>
              <w:rPr>
                <w:rFonts w:ascii="Times New Roman" w:hAnsi="Times New Roman" w:cs="Times New Roman"/>
                <w:sz w:val="20"/>
                <w:szCs w:val="20"/>
                <w:lang w:val="en-US"/>
              </w:rPr>
              <w:t xml:space="preserve">Belch, </w:t>
            </w:r>
            <w:r>
              <w:rPr>
                <w:rFonts w:ascii="Times New Roman" w:hAnsi="Times New Roman" w:cs="Times New Roman"/>
                <w:sz w:val="20"/>
                <w:szCs w:val="20"/>
              </w:rPr>
              <w:t>Κεφ. 4</w:t>
            </w:r>
          </w:p>
        </w:tc>
        <w:tc>
          <w:tcPr>
            <w:tcW w:w="1837" w:type="dxa"/>
          </w:tcPr>
          <w:p w14:paraId="489532BB" w14:textId="77777777" w:rsidR="00DB61B1" w:rsidRPr="00DB61B1" w:rsidRDefault="00DB61B1" w:rsidP="00DB61B1">
            <w:pPr>
              <w:jc w:val="center"/>
              <w:rPr>
                <w:rFonts w:ascii="Times New Roman" w:hAnsi="Times New Roman" w:cs="Times New Roman"/>
                <w:sz w:val="20"/>
                <w:szCs w:val="20"/>
              </w:rPr>
            </w:pPr>
            <w:r w:rsidRPr="00DB61B1">
              <w:rPr>
                <w:rFonts w:ascii="Times New Roman" w:hAnsi="Times New Roman" w:cs="Times New Roman"/>
                <w:sz w:val="20"/>
                <w:szCs w:val="20"/>
              </w:rPr>
              <w:t>Ασκήσεις</w:t>
            </w:r>
          </w:p>
          <w:p w14:paraId="790F5AE9" w14:textId="77777777" w:rsidR="00DB61B1" w:rsidRPr="00DB61B1" w:rsidRDefault="00DB61B1" w:rsidP="00DB61B1">
            <w:pPr>
              <w:jc w:val="center"/>
              <w:rPr>
                <w:rFonts w:ascii="Times New Roman" w:hAnsi="Times New Roman" w:cs="Times New Roman"/>
                <w:sz w:val="20"/>
                <w:szCs w:val="20"/>
              </w:rPr>
            </w:pPr>
            <w:r w:rsidRPr="00DB61B1">
              <w:rPr>
                <w:rFonts w:ascii="Times New Roman" w:hAnsi="Times New Roman" w:cs="Times New Roman"/>
                <w:sz w:val="20"/>
                <w:szCs w:val="20"/>
              </w:rPr>
              <w:t>Case study</w:t>
            </w:r>
          </w:p>
          <w:p w14:paraId="5D1FA3E3" w14:textId="77777777" w:rsidR="00DB61B1" w:rsidRPr="00DB61B1" w:rsidRDefault="00DB61B1" w:rsidP="00DB61B1">
            <w:pPr>
              <w:jc w:val="center"/>
              <w:rPr>
                <w:rFonts w:ascii="Times New Roman" w:hAnsi="Times New Roman" w:cs="Times New Roman"/>
                <w:sz w:val="20"/>
                <w:szCs w:val="20"/>
              </w:rPr>
            </w:pPr>
          </w:p>
          <w:p w14:paraId="52A70427" w14:textId="77777777" w:rsidR="00740209" w:rsidRPr="00627548" w:rsidRDefault="00740209" w:rsidP="00164A35">
            <w:pPr>
              <w:jc w:val="center"/>
              <w:rPr>
                <w:rFonts w:ascii="Times New Roman" w:hAnsi="Times New Roman" w:cs="Times New Roman"/>
                <w:sz w:val="20"/>
                <w:szCs w:val="20"/>
              </w:rPr>
            </w:pPr>
          </w:p>
          <w:p w14:paraId="66400D8F" w14:textId="77777777" w:rsidR="00740209" w:rsidRPr="00627548" w:rsidRDefault="00740209" w:rsidP="00164A35">
            <w:pPr>
              <w:jc w:val="center"/>
              <w:rPr>
                <w:rFonts w:ascii="Times New Roman" w:hAnsi="Times New Roman" w:cs="Times New Roman"/>
                <w:sz w:val="20"/>
                <w:szCs w:val="20"/>
              </w:rPr>
            </w:pPr>
          </w:p>
          <w:p w14:paraId="2D421140" w14:textId="77777777" w:rsidR="00DD70B7" w:rsidRPr="00367C9C" w:rsidRDefault="00DD70B7" w:rsidP="00164A35">
            <w:pPr>
              <w:jc w:val="center"/>
              <w:rPr>
                <w:rFonts w:ascii="Times New Roman" w:hAnsi="Times New Roman" w:cs="Times New Roman"/>
                <w:sz w:val="20"/>
                <w:szCs w:val="20"/>
              </w:rPr>
            </w:pPr>
          </w:p>
          <w:p w14:paraId="36DB0C7E" w14:textId="188A73E2" w:rsidR="00DD70B7" w:rsidRPr="00367C9C" w:rsidRDefault="00DD70B7" w:rsidP="00164A35">
            <w:pPr>
              <w:jc w:val="center"/>
              <w:rPr>
                <w:rFonts w:ascii="Times New Roman" w:hAnsi="Times New Roman" w:cs="Times New Roman"/>
                <w:sz w:val="20"/>
                <w:szCs w:val="20"/>
              </w:rPr>
            </w:pPr>
          </w:p>
        </w:tc>
        <w:tc>
          <w:tcPr>
            <w:tcW w:w="1853" w:type="dxa"/>
          </w:tcPr>
          <w:p w14:paraId="66DE51EB" w14:textId="0E1318EE" w:rsidR="00DD70B7" w:rsidRPr="00BB1AE9" w:rsidRDefault="00B83651" w:rsidP="00200012">
            <w:pPr>
              <w:rPr>
                <w:rFonts w:ascii="Times New Roman" w:hAnsi="Times New Roman" w:cs="Times New Roman"/>
                <w:sz w:val="18"/>
                <w:szCs w:val="18"/>
              </w:rPr>
            </w:pPr>
            <w:r w:rsidRPr="00B83651">
              <w:rPr>
                <w:rFonts w:ascii="Times New Roman" w:hAnsi="Times New Roman" w:cs="Times New Roman"/>
                <w:sz w:val="18"/>
                <w:szCs w:val="18"/>
              </w:rPr>
              <w:t xml:space="preserve">Για το επόμενο μάθημα: </w:t>
            </w:r>
            <w:r w:rsidR="00BB1AE9">
              <w:rPr>
                <w:rFonts w:ascii="Times New Roman" w:hAnsi="Times New Roman" w:cs="Times New Roman"/>
                <w:sz w:val="18"/>
                <w:szCs w:val="18"/>
              </w:rPr>
              <w:t xml:space="preserve">Σκεφτείτε μια αγορά που τη μετανιώσατε, ποιοι παράγοντες συντέλεσαν στο να αλλάξατε γνώμη. </w:t>
            </w:r>
          </w:p>
        </w:tc>
      </w:tr>
      <w:tr w:rsidR="00DD70B7" w:rsidRPr="00846AAB" w14:paraId="08327F36" w14:textId="77777777" w:rsidTr="00293446">
        <w:tc>
          <w:tcPr>
            <w:tcW w:w="1980" w:type="dxa"/>
          </w:tcPr>
          <w:p w14:paraId="5433D9D5" w14:textId="3B2300C5" w:rsidR="00DD70B7" w:rsidRPr="00367C9C" w:rsidRDefault="00B419BC" w:rsidP="00200012">
            <w:pPr>
              <w:jc w:val="center"/>
              <w:rPr>
                <w:rFonts w:ascii="Times New Roman" w:hAnsi="Times New Roman" w:cs="Times New Roman"/>
                <w:sz w:val="20"/>
                <w:szCs w:val="20"/>
              </w:rPr>
            </w:pPr>
            <w:r>
              <w:rPr>
                <w:rFonts w:ascii="Times New Roman" w:hAnsi="Times New Roman" w:cs="Times New Roman"/>
                <w:sz w:val="20"/>
                <w:szCs w:val="20"/>
              </w:rPr>
              <w:t>29 Οκτωβρίου</w:t>
            </w:r>
          </w:p>
        </w:tc>
        <w:tc>
          <w:tcPr>
            <w:tcW w:w="1800" w:type="dxa"/>
          </w:tcPr>
          <w:p w14:paraId="56BC59B0" w14:textId="77777777"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Συμπεριφορά Καταναλωτή Β’</w:t>
            </w:r>
          </w:p>
          <w:p w14:paraId="594752B3" w14:textId="77777777"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Στάσεις</w:t>
            </w:r>
          </w:p>
          <w:p w14:paraId="578B474B" w14:textId="77777777"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lang w:val="en-US"/>
              </w:rPr>
              <w:t>Bandura</w:t>
            </w:r>
            <w:r w:rsidRPr="00367C9C">
              <w:rPr>
                <w:rFonts w:ascii="Times New Roman" w:hAnsi="Times New Roman" w:cs="Times New Roman"/>
                <w:sz w:val="20"/>
                <w:szCs w:val="20"/>
              </w:rPr>
              <w:t>-</w:t>
            </w:r>
            <w:r w:rsidRPr="00367C9C">
              <w:rPr>
                <w:rFonts w:ascii="Times New Roman" w:hAnsi="Times New Roman" w:cs="Times New Roman"/>
                <w:sz w:val="20"/>
                <w:szCs w:val="20"/>
                <w:lang w:val="en-US"/>
              </w:rPr>
              <w:t>Social</w:t>
            </w:r>
            <w:r w:rsidRPr="00367C9C">
              <w:rPr>
                <w:rFonts w:ascii="Times New Roman" w:hAnsi="Times New Roman" w:cs="Times New Roman"/>
                <w:sz w:val="20"/>
                <w:szCs w:val="20"/>
              </w:rPr>
              <w:t xml:space="preserve"> </w:t>
            </w:r>
            <w:r w:rsidRPr="00367C9C">
              <w:rPr>
                <w:rFonts w:ascii="Times New Roman" w:hAnsi="Times New Roman" w:cs="Times New Roman"/>
                <w:sz w:val="20"/>
                <w:szCs w:val="20"/>
                <w:lang w:val="en-US"/>
              </w:rPr>
              <w:t>Cognitive</w:t>
            </w:r>
            <w:r w:rsidRPr="00367C9C">
              <w:rPr>
                <w:rFonts w:ascii="Times New Roman" w:hAnsi="Times New Roman" w:cs="Times New Roman"/>
                <w:sz w:val="20"/>
                <w:szCs w:val="20"/>
              </w:rPr>
              <w:t xml:space="preserve"> </w:t>
            </w:r>
            <w:r w:rsidRPr="00367C9C">
              <w:rPr>
                <w:rFonts w:ascii="Times New Roman" w:hAnsi="Times New Roman" w:cs="Times New Roman"/>
                <w:sz w:val="20"/>
                <w:szCs w:val="20"/>
                <w:lang w:val="en-US"/>
              </w:rPr>
              <w:t>Theory</w:t>
            </w:r>
          </w:p>
          <w:p w14:paraId="66A3DE4E" w14:textId="3AF1B008" w:rsidR="00DD70B7" w:rsidRPr="00367C9C" w:rsidRDefault="00DD70B7" w:rsidP="00200012">
            <w:pPr>
              <w:rPr>
                <w:rFonts w:ascii="Times New Roman" w:hAnsi="Times New Roman" w:cs="Times New Roman"/>
                <w:sz w:val="20"/>
                <w:szCs w:val="20"/>
                <w:lang w:val="en-US"/>
              </w:rPr>
            </w:pPr>
            <w:r w:rsidRPr="00367C9C">
              <w:rPr>
                <w:rFonts w:ascii="Times New Roman" w:hAnsi="Times New Roman" w:cs="Times New Roman"/>
                <w:sz w:val="20"/>
                <w:szCs w:val="20"/>
              </w:rPr>
              <w:t>Απόφαση</w:t>
            </w:r>
            <w:r w:rsidRPr="00367C9C">
              <w:rPr>
                <w:rFonts w:ascii="Times New Roman" w:hAnsi="Times New Roman" w:cs="Times New Roman"/>
                <w:sz w:val="20"/>
                <w:szCs w:val="20"/>
                <w:lang w:val="en-US"/>
              </w:rPr>
              <w:t xml:space="preserve"> </w:t>
            </w:r>
            <w:r w:rsidRPr="00367C9C">
              <w:rPr>
                <w:rFonts w:ascii="Times New Roman" w:hAnsi="Times New Roman" w:cs="Times New Roman"/>
                <w:sz w:val="20"/>
                <w:szCs w:val="20"/>
              </w:rPr>
              <w:t>Αγοράς</w:t>
            </w:r>
            <w:r w:rsidRPr="00367C9C">
              <w:rPr>
                <w:rFonts w:ascii="Times New Roman" w:hAnsi="Times New Roman" w:cs="Times New Roman"/>
                <w:sz w:val="20"/>
                <w:szCs w:val="20"/>
                <w:lang w:val="en-US"/>
              </w:rPr>
              <w:t xml:space="preserve"> </w:t>
            </w:r>
          </w:p>
          <w:p w14:paraId="712A6687" w14:textId="0A466E01" w:rsidR="00DD70B7" w:rsidRPr="00367C9C" w:rsidRDefault="00DD70B7" w:rsidP="00200012">
            <w:pPr>
              <w:rPr>
                <w:rFonts w:ascii="Times New Roman" w:hAnsi="Times New Roman" w:cs="Times New Roman"/>
                <w:sz w:val="20"/>
                <w:szCs w:val="20"/>
                <w:lang w:val="en-US"/>
              </w:rPr>
            </w:pPr>
            <w:r w:rsidRPr="00367C9C">
              <w:rPr>
                <w:rFonts w:ascii="Times New Roman" w:hAnsi="Times New Roman" w:cs="Times New Roman"/>
                <w:sz w:val="20"/>
                <w:szCs w:val="20"/>
                <w:lang w:val="en-US"/>
              </w:rPr>
              <w:t>Cognitive-Dissonance</w:t>
            </w:r>
          </w:p>
          <w:p w14:paraId="6438A00F" w14:textId="116C0959" w:rsidR="00DD70B7" w:rsidRPr="00367C9C" w:rsidRDefault="00DD70B7" w:rsidP="00200012">
            <w:pPr>
              <w:rPr>
                <w:rFonts w:ascii="Times New Roman" w:hAnsi="Times New Roman" w:cs="Times New Roman"/>
                <w:sz w:val="20"/>
                <w:szCs w:val="20"/>
                <w:lang w:val="en-US"/>
              </w:rPr>
            </w:pPr>
            <w:r w:rsidRPr="00367C9C">
              <w:rPr>
                <w:rFonts w:ascii="Times New Roman" w:hAnsi="Times New Roman" w:cs="Times New Roman"/>
                <w:sz w:val="20"/>
                <w:szCs w:val="20"/>
                <w:lang w:val="en-US"/>
              </w:rPr>
              <w:t>Diffusion of Innovation Model</w:t>
            </w:r>
          </w:p>
        </w:tc>
        <w:tc>
          <w:tcPr>
            <w:tcW w:w="1170" w:type="dxa"/>
          </w:tcPr>
          <w:p w14:paraId="6B615DED" w14:textId="39BA3547" w:rsidR="00DD70B7" w:rsidRPr="00367C9C" w:rsidRDefault="007811B9" w:rsidP="00200012">
            <w:pPr>
              <w:rPr>
                <w:rFonts w:ascii="Times New Roman" w:hAnsi="Times New Roman" w:cs="Times New Roman"/>
                <w:sz w:val="20"/>
                <w:szCs w:val="20"/>
              </w:rPr>
            </w:pPr>
            <w:r w:rsidRPr="007811B9">
              <w:rPr>
                <w:rFonts w:ascii="Times New Roman" w:hAnsi="Times New Roman" w:cs="Times New Roman"/>
                <w:sz w:val="20"/>
                <w:szCs w:val="20"/>
              </w:rPr>
              <w:t>Belch, Κεφ. 3</w:t>
            </w:r>
            <w:r>
              <w:rPr>
                <w:rFonts w:ascii="Times New Roman" w:hAnsi="Times New Roman" w:cs="Times New Roman"/>
                <w:sz w:val="20"/>
                <w:szCs w:val="20"/>
                <w:lang w:val="en-US"/>
              </w:rPr>
              <w:t xml:space="preserve">, </w:t>
            </w:r>
            <w:r w:rsidR="00DD70B7" w:rsidRPr="00367C9C">
              <w:rPr>
                <w:rFonts w:ascii="Times New Roman" w:hAnsi="Times New Roman" w:cs="Times New Roman"/>
                <w:sz w:val="20"/>
                <w:szCs w:val="20"/>
              </w:rPr>
              <w:t>Arens Kεφ.5</w:t>
            </w:r>
          </w:p>
        </w:tc>
        <w:tc>
          <w:tcPr>
            <w:tcW w:w="1837" w:type="dxa"/>
          </w:tcPr>
          <w:p w14:paraId="59A740C7" w14:textId="1976772C" w:rsidR="00DD70B7" w:rsidRDefault="00E8047F" w:rsidP="00DB61B1">
            <w:pPr>
              <w:jc w:val="center"/>
              <w:rPr>
                <w:rFonts w:ascii="Times New Roman" w:hAnsi="Times New Roman" w:cs="Times New Roman"/>
                <w:sz w:val="20"/>
                <w:szCs w:val="20"/>
                <w:lang w:val="en-US"/>
              </w:rPr>
            </w:pPr>
            <w:r w:rsidRPr="00367C9C">
              <w:rPr>
                <w:rFonts w:ascii="Times New Roman" w:hAnsi="Times New Roman" w:cs="Times New Roman"/>
                <w:sz w:val="20"/>
                <w:szCs w:val="20"/>
              </w:rPr>
              <w:t>Ασκήσεις</w:t>
            </w:r>
          </w:p>
          <w:p w14:paraId="0B240E6A" w14:textId="28251449" w:rsidR="00DB61B1" w:rsidRPr="00DB61B1" w:rsidRDefault="00DB61B1" w:rsidP="00DB61B1">
            <w:pPr>
              <w:jc w:val="center"/>
              <w:rPr>
                <w:rFonts w:ascii="Times New Roman" w:hAnsi="Times New Roman" w:cs="Times New Roman"/>
                <w:sz w:val="20"/>
                <w:szCs w:val="20"/>
                <w:lang w:val="en-US"/>
              </w:rPr>
            </w:pPr>
            <w:r w:rsidRPr="00DB61B1">
              <w:rPr>
                <w:rFonts w:ascii="Times New Roman" w:hAnsi="Times New Roman" w:cs="Times New Roman"/>
                <w:sz w:val="20"/>
                <w:szCs w:val="20"/>
                <w:lang w:val="en-US"/>
              </w:rPr>
              <w:t>Case study</w:t>
            </w:r>
          </w:p>
          <w:p w14:paraId="5AEEEC99" w14:textId="77777777" w:rsidR="00DD70B7" w:rsidRPr="00367C9C" w:rsidRDefault="00DD70B7" w:rsidP="00BE0E28">
            <w:pPr>
              <w:rPr>
                <w:rFonts w:ascii="Times New Roman" w:hAnsi="Times New Roman" w:cs="Times New Roman"/>
                <w:sz w:val="20"/>
                <w:szCs w:val="20"/>
                <w:lang w:val="en-US"/>
              </w:rPr>
            </w:pPr>
          </w:p>
          <w:p w14:paraId="22B90126" w14:textId="77777777" w:rsidR="00DD70B7" w:rsidRPr="00367C9C" w:rsidRDefault="00DD70B7" w:rsidP="00164A35">
            <w:pPr>
              <w:jc w:val="center"/>
              <w:rPr>
                <w:rFonts w:ascii="Times New Roman" w:hAnsi="Times New Roman" w:cs="Times New Roman"/>
                <w:sz w:val="20"/>
                <w:szCs w:val="20"/>
                <w:lang w:val="en-US"/>
              </w:rPr>
            </w:pPr>
          </w:p>
          <w:p w14:paraId="609B3D11" w14:textId="5C503842" w:rsidR="00DD70B7" w:rsidRPr="00367C9C" w:rsidRDefault="00DD70B7" w:rsidP="00164A35">
            <w:pPr>
              <w:jc w:val="center"/>
              <w:rPr>
                <w:rFonts w:ascii="Times New Roman" w:hAnsi="Times New Roman" w:cs="Times New Roman"/>
                <w:sz w:val="20"/>
                <w:szCs w:val="20"/>
                <w:lang w:val="en-US"/>
              </w:rPr>
            </w:pPr>
          </w:p>
        </w:tc>
        <w:tc>
          <w:tcPr>
            <w:tcW w:w="1853" w:type="dxa"/>
          </w:tcPr>
          <w:p w14:paraId="75A4D5AE" w14:textId="7A6B4D47" w:rsidR="00DD70B7" w:rsidRPr="00910C16" w:rsidRDefault="00BB1AE9" w:rsidP="00200012">
            <w:pPr>
              <w:rPr>
                <w:rFonts w:ascii="Times New Roman" w:hAnsi="Times New Roman" w:cs="Times New Roman"/>
                <w:sz w:val="18"/>
                <w:szCs w:val="18"/>
              </w:rPr>
            </w:pPr>
            <w:r w:rsidRPr="00BB1AE9">
              <w:rPr>
                <w:rFonts w:ascii="Times New Roman" w:hAnsi="Times New Roman" w:cs="Times New Roman"/>
                <w:sz w:val="18"/>
                <w:szCs w:val="18"/>
              </w:rPr>
              <w:t xml:space="preserve">Για το επόμενο μάθημα: </w:t>
            </w:r>
            <w:r w:rsidR="00910C16">
              <w:rPr>
                <w:rFonts w:ascii="Times New Roman" w:hAnsi="Times New Roman" w:cs="Times New Roman"/>
                <w:sz w:val="18"/>
                <w:szCs w:val="18"/>
              </w:rPr>
              <w:t>βρείτε διαφημίσεις που απευθύνονται σε κάποιες συγκεκριμένες αγορές-στόχο – πόσο επιτυχημένη είναι η στόχευση</w:t>
            </w:r>
            <w:r w:rsidR="00910C16" w:rsidRPr="00910C16">
              <w:rPr>
                <w:rFonts w:ascii="Times New Roman" w:hAnsi="Times New Roman" w:cs="Times New Roman"/>
                <w:sz w:val="18"/>
                <w:szCs w:val="18"/>
              </w:rPr>
              <w:t xml:space="preserve">; </w:t>
            </w:r>
          </w:p>
        </w:tc>
      </w:tr>
      <w:tr w:rsidR="00DD70B7" w:rsidRPr="00367C9C" w14:paraId="47D966E0" w14:textId="77777777" w:rsidTr="00293446">
        <w:trPr>
          <w:trHeight w:val="1835"/>
        </w:trPr>
        <w:tc>
          <w:tcPr>
            <w:tcW w:w="1980" w:type="dxa"/>
          </w:tcPr>
          <w:p w14:paraId="1446F1FE" w14:textId="48E14B2D" w:rsidR="00DD70B7" w:rsidRPr="00367C9C" w:rsidRDefault="005A7B1B" w:rsidP="00200012">
            <w:pPr>
              <w:jc w:val="center"/>
              <w:rPr>
                <w:rFonts w:ascii="Times New Roman" w:hAnsi="Times New Roman" w:cs="Times New Roman"/>
                <w:sz w:val="20"/>
                <w:szCs w:val="20"/>
              </w:rPr>
            </w:pPr>
            <w:r>
              <w:rPr>
                <w:rFonts w:ascii="Times New Roman" w:hAnsi="Times New Roman" w:cs="Times New Roman"/>
                <w:sz w:val="20"/>
                <w:szCs w:val="20"/>
              </w:rPr>
              <w:t>5</w:t>
            </w:r>
            <w:r w:rsidR="00DD70B7" w:rsidRPr="00367C9C">
              <w:rPr>
                <w:rFonts w:ascii="Times New Roman" w:hAnsi="Times New Roman" w:cs="Times New Roman"/>
                <w:sz w:val="20"/>
                <w:szCs w:val="20"/>
              </w:rPr>
              <w:t xml:space="preserve"> Νοεμβρίου</w:t>
            </w:r>
          </w:p>
        </w:tc>
        <w:tc>
          <w:tcPr>
            <w:tcW w:w="1800" w:type="dxa"/>
          </w:tcPr>
          <w:p w14:paraId="1DA89F3E" w14:textId="5E290B18" w:rsidR="00854DC9" w:rsidRPr="00D26EA7" w:rsidRDefault="00854DC9" w:rsidP="00200012">
            <w:pPr>
              <w:rPr>
                <w:rFonts w:ascii="Times New Roman" w:hAnsi="Times New Roman" w:cs="Times New Roman"/>
                <w:sz w:val="20"/>
                <w:szCs w:val="20"/>
              </w:rPr>
            </w:pPr>
            <w:r w:rsidRPr="00D26EA7">
              <w:rPr>
                <w:rFonts w:ascii="Times New Roman" w:hAnsi="Times New Roman" w:cs="Times New Roman"/>
                <w:sz w:val="20"/>
                <w:szCs w:val="20"/>
              </w:rPr>
              <w:t>Το Στρατηγικό Σχέδιο της Διαφήμισης</w:t>
            </w:r>
          </w:p>
          <w:p w14:paraId="538833CA" w14:textId="77777777" w:rsidR="00854DC9" w:rsidRDefault="00854DC9" w:rsidP="00200012">
            <w:pPr>
              <w:rPr>
                <w:rFonts w:ascii="Times New Roman" w:hAnsi="Times New Roman" w:cs="Times New Roman"/>
                <w:sz w:val="20"/>
                <w:szCs w:val="20"/>
              </w:rPr>
            </w:pPr>
          </w:p>
          <w:p w14:paraId="3E945DEB" w14:textId="77777777" w:rsidR="00DD70B7" w:rsidRPr="00EE4119"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Στρατηγική Διαφήμισης Ι – Ανάλυση αγοράς ορισμός θέματος</w:t>
            </w:r>
          </w:p>
          <w:p w14:paraId="22A50E86" w14:textId="77777777" w:rsidR="00A07609" w:rsidRPr="00726A32" w:rsidRDefault="00A07609" w:rsidP="00200012">
            <w:pPr>
              <w:rPr>
                <w:rFonts w:ascii="Times New Roman" w:hAnsi="Times New Roman" w:cs="Times New Roman"/>
                <w:sz w:val="20"/>
                <w:szCs w:val="20"/>
              </w:rPr>
            </w:pPr>
          </w:p>
          <w:p w14:paraId="00BE59AB" w14:textId="29EDCB82" w:rsidR="003367E2" w:rsidRPr="003367E2" w:rsidRDefault="00A07609" w:rsidP="00200012">
            <w:pPr>
              <w:rPr>
                <w:rFonts w:ascii="Times New Roman" w:hAnsi="Times New Roman" w:cs="Times New Roman"/>
                <w:sz w:val="20"/>
                <w:szCs w:val="20"/>
                <w:lang w:val="en-US"/>
              </w:rPr>
            </w:pPr>
            <w:r w:rsidRPr="00367C9C">
              <w:rPr>
                <w:rFonts w:ascii="Times New Roman" w:hAnsi="Times New Roman" w:cs="Times New Roman"/>
                <w:sz w:val="20"/>
                <w:szCs w:val="20"/>
              </w:rPr>
              <w:t>Προϋπολογισμός</w:t>
            </w:r>
          </w:p>
        </w:tc>
        <w:tc>
          <w:tcPr>
            <w:tcW w:w="1170" w:type="dxa"/>
          </w:tcPr>
          <w:p w14:paraId="195584BA" w14:textId="547B56FD" w:rsidR="00DD70B7" w:rsidRDefault="00BE0E28" w:rsidP="00200012">
            <w:pPr>
              <w:rPr>
                <w:rFonts w:ascii="Times New Roman" w:hAnsi="Times New Roman" w:cs="Times New Roman"/>
                <w:sz w:val="20"/>
                <w:szCs w:val="20"/>
                <w:lang w:val="en-US"/>
              </w:rPr>
            </w:pPr>
            <w:r>
              <w:rPr>
                <w:rFonts w:ascii="Times New Roman" w:hAnsi="Times New Roman" w:cs="Times New Roman"/>
                <w:sz w:val="20"/>
                <w:szCs w:val="20"/>
                <w:lang w:val="en-US"/>
              </w:rPr>
              <w:t xml:space="preserve">Belch </w:t>
            </w:r>
            <w:r>
              <w:rPr>
                <w:rFonts w:ascii="Times New Roman" w:hAnsi="Times New Roman" w:cs="Times New Roman"/>
                <w:sz w:val="20"/>
                <w:szCs w:val="20"/>
              </w:rPr>
              <w:t xml:space="preserve">Κεφ. </w:t>
            </w:r>
            <w:r w:rsidR="004E1855" w:rsidRPr="004E1855">
              <w:rPr>
                <w:rFonts w:ascii="Times New Roman" w:hAnsi="Times New Roman" w:cs="Times New Roman"/>
                <w:sz w:val="20"/>
                <w:szCs w:val="20"/>
              </w:rPr>
              <w:t xml:space="preserve">Κεφ. 2 </w:t>
            </w:r>
          </w:p>
          <w:p w14:paraId="05CB7445" w14:textId="77777777" w:rsidR="003367E2" w:rsidRDefault="003367E2" w:rsidP="00200012">
            <w:pPr>
              <w:rPr>
                <w:rFonts w:ascii="Times New Roman" w:hAnsi="Times New Roman" w:cs="Times New Roman"/>
                <w:sz w:val="20"/>
                <w:szCs w:val="20"/>
                <w:lang w:val="en-US"/>
              </w:rPr>
            </w:pPr>
          </w:p>
          <w:p w14:paraId="4040B233" w14:textId="18322391" w:rsidR="003367E2" w:rsidRPr="003367E2" w:rsidRDefault="003367E2" w:rsidP="00200012">
            <w:pPr>
              <w:rPr>
                <w:rFonts w:ascii="Times New Roman" w:hAnsi="Times New Roman" w:cs="Times New Roman"/>
                <w:sz w:val="20"/>
                <w:szCs w:val="20"/>
                <w:lang w:val="en-US"/>
              </w:rPr>
            </w:pPr>
          </w:p>
        </w:tc>
        <w:tc>
          <w:tcPr>
            <w:tcW w:w="1837" w:type="dxa"/>
          </w:tcPr>
          <w:p w14:paraId="0739088A" w14:textId="13C27261" w:rsidR="00DD70B7" w:rsidRPr="00367C9C" w:rsidRDefault="00DD70B7" w:rsidP="008C52D0">
            <w:pPr>
              <w:jc w:val="center"/>
              <w:rPr>
                <w:rFonts w:ascii="Times New Roman" w:hAnsi="Times New Roman" w:cs="Times New Roman"/>
                <w:sz w:val="20"/>
                <w:szCs w:val="20"/>
                <w:lang w:val="en-US"/>
              </w:rPr>
            </w:pPr>
            <w:r w:rsidRPr="00367C9C">
              <w:rPr>
                <w:rFonts w:ascii="Times New Roman" w:hAnsi="Times New Roman" w:cs="Times New Roman"/>
                <w:sz w:val="20"/>
                <w:szCs w:val="20"/>
              </w:rPr>
              <w:t>Ασκήσεις</w:t>
            </w:r>
          </w:p>
          <w:p w14:paraId="0D012ED0" w14:textId="425269DA" w:rsidR="00DD70B7" w:rsidRPr="00367C9C" w:rsidRDefault="00DD70B7" w:rsidP="008C52D0">
            <w:pPr>
              <w:jc w:val="center"/>
              <w:rPr>
                <w:rFonts w:ascii="Times New Roman" w:hAnsi="Times New Roman" w:cs="Times New Roman"/>
                <w:sz w:val="20"/>
                <w:szCs w:val="20"/>
                <w:lang w:val="en-US"/>
              </w:rPr>
            </w:pPr>
            <w:r w:rsidRPr="00367C9C">
              <w:rPr>
                <w:rFonts w:ascii="Times New Roman" w:hAnsi="Times New Roman" w:cs="Times New Roman"/>
                <w:sz w:val="20"/>
                <w:szCs w:val="20"/>
                <w:lang w:val="en-US"/>
              </w:rPr>
              <w:t>Case Study</w:t>
            </w:r>
          </w:p>
        </w:tc>
        <w:tc>
          <w:tcPr>
            <w:tcW w:w="1853" w:type="dxa"/>
          </w:tcPr>
          <w:p w14:paraId="3E2EEAE1" w14:textId="1B028419" w:rsidR="00DD70B7" w:rsidRPr="00B24C26" w:rsidRDefault="00B24C26" w:rsidP="008C52D0">
            <w:pPr>
              <w:rPr>
                <w:rFonts w:ascii="Times New Roman" w:hAnsi="Times New Roman" w:cs="Times New Roman"/>
                <w:sz w:val="18"/>
                <w:szCs w:val="18"/>
              </w:rPr>
            </w:pPr>
            <w:r>
              <w:rPr>
                <w:rFonts w:ascii="Times New Roman" w:hAnsi="Times New Roman" w:cs="Times New Roman"/>
                <w:sz w:val="18"/>
                <w:szCs w:val="18"/>
              </w:rPr>
              <w:t>Για το επόμενο μάθημα</w:t>
            </w:r>
            <w:r w:rsidRPr="00B24C26">
              <w:rPr>
                <w:rFonts w:ascii="Times New Roman" w:hAnsi="Times New Roman" w:cs="Times New Roman"/>
                <w:sz w:val="18"/>
                <w:szCs w:val="18"/>
              </w:rPr>
              <w:t xml:space="preserve">: </w:t>
            </w:r>
            <w:r>
              <w:rPr>
                <w:rFonts w:ascii="Times New Roman" w:hAnsi="Times New Roman" w:cs="Times New Roman"/>
                <w:sz w:val="18"/>
                <w:szCs w:val="18"/>
              </w:rPr>
              <w:t>μια μάρκα που έχει αλλάξει στρατηγική διαφήμισης.</w:t>
            </w:r>
          </w:p>
        </w:tc>
      </w:tr>
      <w:tr w:rsidR="00DD70B7" w:rsidRPr="00367C9C" w14:paraId="0BDC630A" w14:textId="77777777" w:rsidTr="00293446">
        <w:tc>
          <w:tcPr>
            <w:tcW w:w="1980" w:type="dxa"/>
          </w:tcPr>
          <w:p w14:paraId="7A4C7AA2" w14:textId="5A8C8F0D" w:rsidR="00DD70B7" w:rsidRPr="00367C9C" w:rsidRDefault="00B419BC" w:rsidP="00200012">
            <w:pPr>
              <w:jc w:val="center"/>
              <w:rPr>
                <w:rFonts w:ascii="Times New Roman" w:hAnsi="Times New Roman" w:cs="Times New Roman"/>
                <w:sz w:val="20"/>
                <w:szCs w:val="20"/>
              </w:rPr>
            </w:pPr>
            <w:r>
              <w:rPr>
                <w:rFonts w:ascii="Times New Roman" w:hAnsi="Times New Roman" w:cs="Times New Roman"/>
                <w:sz w:val="20"/>
                <w:szCs w:val="20"/>
              </w:rPr>
              <w:t>1</w:t>
            </w:r>
            <w:r w:rsidR="005A7B1B">
              <w:rPr>
                <w:rFonts w:ascii="Times New Roman" w:hAnsi="Times New Roman" w:cs="Times New Roman"/>
                <w:sz w:val="20"/>
                <w:szCs w:val="20"/>
              </w:rPr>
              <w:t xml:space="preserve">2 </w:t>
            </w:r>
            <w:r w:rsidR="00DD70B7" w:rsidRPr="00367C9C">
              <w:rPr>
                <w:rFonts w:ascii="Times New Roman" w:hAnsi="Times New Roman" w:cs="Times New Roman"/>
                <w:sz w:val="20"/>
                <w:szCs w:val="20"/>
              </w:rPr>
              <w:t xml:space="preserve"> Νοεμβρίου </w:t>
            </w:r>
          </w:p>
        </w:tc>
        <w:tc>
          <w:tcPr>
            <w:tcW w:w="1800" w:type="dxa"/>
          </w:tcPr>
          <w:p w14:paraId="0ED43988" w14:textId="77777777"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 xml:space="preserve">Στρατηγική Διαφήμισης ΙΙ </w:t>
            </w:r>
          </w:p>
          <w:p w14:paraId="641C5F16" w14:textId="66A5FC59"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lang w:val="en-US"/>
              </w:rPr>
              <w:t>Insight</w:t>
            </w:r>
            <w:r w:rsidRPr="00367C9C">
              <w:rPr>
                <w:rFonts w:ascii="Times New Roman" w:hAnsi="Times New Roman" w:cs="Times New Roman"/>
                <w:sz w:val="20"/>
                <w:szCs w:val="20"/>
              </w:rPr>
              <w:t xml:space="preserve"> &amp; Δημιουργική Στρατηγική</w:t>
            </w:r>
          </w:p>
          <w:p w14:paraId="43B25C63" w14:textId="77777777" w:rsidR="00DD70B7" w:rsidRPr="00367C9C" w:rsidRDefault="00DD70B7" w:rsidP="00200012">
            <w:pPr>
              <w:rPr>
                <w:rFonts w:ascii="Times New Roman" w:hAnsi="Times New Roman" w:cs="Times New Roman"/>
                <w:sz w:val="20"/>
                <w:szCs w:val="20"/>
              </w:rPr>
            </w:pPr>
          </w:p>
          <w:p w14:paraId="53F756FF" w14:textId="1C00AAED"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Στρατηγική Μέσων</w:t>
            </w:r>
            <w:r w:rsidR="00A07609" w:rsidRPr="0097045E">
              <w:rPr>
                <w:rFonts w:ascii="Times New Roman" w:hAnsi="Times New Roman" w:cs="Times New Roman"/>
                <w:sz w:val="20"/>
                <w:szCs w:val="20"/>
              </w:rPr>
              <w:t>/</w:t>
            </w:r>
            <w:r w:rsidR="00A07609">
              <w:rPr>
                <w:rFonts w:ascii="Times New Roman" w:hAnsi="Times New Roman" w:cs="Times New Roman"/>
                <w:sz w:val="20"/>
                <w:szCs w:val="20"/>
                <w:lang w:val="en-US"/>
              </w:rPr>
              <w:t>media</w:t>
            </w:r>
            <w:r w:rsidR="00A07609" w:rsidRPr="0097045E">
              <w:rPr>
                <w:rFonts w:ascii="Times New Roman" w:hAnsi="Times New Roman" w:cs="Times New Roman"/>
                <w:sz w:val="20"/>
                <w:szCs w:val="20"/>
              </w:rPr>
              <w:t xml:space="preserve"> </w:t>
            </w:r>
            <w:r w:rsidR="00A07609">
              <w:rPr>
                <w:rFonts w:ascii="Times New Roman" w:hAnsi="Times New Roman" w:cs="Times New Roman"/>
                <w:sz w:val="20"/>
                <w:szCs w:val="20"/>
                <w:lang w:val="en-US"/>
              </w:rPr>
              <w:t>planning</w:t>
            </w:r>
            <w:r w:rsidRPr="00367C9C">
              <w:rPr>
                <w:rFonts w:ascii="Times New Roman" w:hAnsi="Times New Roman" w:cs="Times New Roman"/>
                <w:sz w:val="20"/>
                <w:szCs w:val="20"/>
              </w:rPr>
              <w:t xml:space="preserve"> </w:t>
            </w:r>
          </w:p>
          <w:p w14:paraId="4FE9938E" w14:textId="77777777" w:rsidR="0097045E" w:rsidRPr="00726A32" w:rsidRDefault="0097045E" w:rsidP="00200012">
            <w:pPr>
              <w:rPr>
                <w:rFonts w:ascii="Times New Roman" w:hAnsi="Times New Roman" w:cs="Times New Roman"/>
                <w:sz w:val="20"/>
                <w:szCs w:val="20"/>
              </w:rPr>
            </w:pPr>
          </w:p>
          <w:p w14:paraId="6309A231" w14:textId="4ECE98E9" w:rsidR="00DD70B7" w:rsidRPr="00726A32" w:rsidRDefault="0097045E" w:rsidP="00200012">
            <w:pPr>
              <w:rPr>
                <w:rFonts w:ascii="Times New Roman" w:hAnsi="Times New Roman" w:cs="Times New Roman"/>
                <w:sz w:val="20"/>
                <w:szCs w:val="20"/>
              </w:rPr>
            </w:pPr>
            <w:r>
              <w:rPr>
                <w:rFonts w:ascii="Times New Roman" w:hAnsi="Times New Roman" w:cs="Times New Roman"/>
                <w:sz w:val="20"/>
                <w:szCs w:val="20"/>
              </w:rPr>
              <w:t>Δημιουργικές Ι</w:t>
            </w:r>
            <w:r w:rsidRPr="00367C9C">
              <w:rPr>
                <w:rFonts w:ascii="Times New Roman" w:hAnsi="Times New Roman" w:cs="Times New Roman"/>
                <w:sz w:val="20"/>
                <w:szCs w:val="20"/>
              </w:rPr>
              <w:t>δέες</w:t>
            </w:r>
          </w:p>
        </w:tc>
        <w:tc>
          <w:tcPr>
            <w:tcW w:w="1170" w:type="dxa"/>
          </w:tcPr>
          <w:p w14:paraId="0DB17062" w14:textId="776B70CF" w:rsidR="00DD70B7" w:rsidRPr="00367C9C" w:rsidRDefault="00BE0E28" w:rsidP="00200012">
            <w:pPr>
              <w:rPr>
                <w:rFonts w:ascii="Times New Roman" w:hAnsi="Times New Roman" w:cs="Times New Roman"/>
                <w:sz w:val="20"/>
                <w:szCs w:val="20"/>
              </w:rPr>
            </w:pPr>
            <w:r>
              <w:rPr>
                <w:rFonts w:ascii="Times New Roman" w:hAnsi="Times New Roman" w:cs="Times New Roman"/>
                <w:sz w:val="20"/>
                <w:szCs w:val="20"/>
                <w:lang w:val="en-US"/>
              </w:rPr>
              <w:t xml:space="preserve">Belch, </w:t>
            </w:r>
            <w:r w:rsidR="00DD70B7" w:rsidRPr="00367C9C">
              <w:rPr>
                <w:rFonts w:ascii="Times New Roman" w:hAnsi="Times New Roman" w:cs="Times New Roman"/>
                <w:sz w:val="20"/>
                <w:szCs w:val="20"/>
              </w:rPr>
              <w:t xml:space="preserve">Kεφ. </w:t>
            </w:r>
            <w:r w:rsidR="00A51F0F">
              <w:rPr>
                <w:rFonts w:ascii="Times New Roman" w:hAnsi="Times New Roman" w:cs="Times New Roman"/>
                <w:sz w:val="20"/>
                <w:szCs w:val="20"/>
                <w:lang w:val="en-US"/>
              </w:rPr>
              <w:t xml:space="preserve">7 &amp; </w:t>
            </w:r>
            <w:r w:rsidR="00DD70B7" w:rsidRPr="00367C9C">
              <w:rPr>
                <w:rFonts w:ascii="Times New Roman" w:hAnsi="Times New Roman" w:cs="Times New Roman"/>
                <w:sz w:val="20"/>
                <w:szCs w:val="20"/>
                <w:lang w:val="en-US"/>
              </w:rPr>
              <w:t xml:space="preserve">8  </w:t>
            </w:r>
          </w:p>
        </w:tc>
        <w:tc>
          <w:tcPr>
            <w:tcW w:w="1837" w:type="dxa"/>
          </w:tcPr>
          <w:p w14:paraId="2E681F49" w14:textId="7286EC63" w:rsidR="00D20A44" w:rsidRDefault="00D20A44" w:rsidP="00164A35">
            <w:pPr>
              <w:jc w:val="center"/>
              <w:rPr>
                <w:rFonts w:ascii="Times New Roman" w:hAnsi="Times New Roman" w:cs="Times New Roman"/>
                <w:sz w:val="20"/>
                <w:szCs w:val="20"/>
                <w:lang w:val="en-US"/>
              </w:rPr>
            </w:pPr>
            <w:r>
              <w:rPr>
                <w:rFonts w:ascii="Times New Roman" w:hAnsi="Times New Roman" w:cs="Times New Roman"/>
                <w:sz w:val="20"/>
                <w:szCs w:val="20"/>
              </w:rPr>
              <w:t>Ασκήσεις</w:t>
            </w:r>
            <w:r w:rsidRPr="00367C9C">
              <w:rPr>
                <w:rFonts w:ascii="Times New Roman" w:hAnsi="Times New Roman" w:cs="Times New Roman"/>
                <w:sz w:val="20"/>
                <w:szCs w:val="20"/>
                <w:lang w:val="en-US"/>
              </w:rPr>
              <w:t xml:space="preserve"> </w:t>
            </w:r>
          </w:p>
          <w:p w14:paraId="6B310896" w14:textId="77A3B656" w:rsidR="00DD70B7" w:rsidRPr="00367C9C" w:rsidRDefault="00DD70B7" w:rsidP="009D76DB">
            <w:pPr>
              <w:jc w:val="center"/>
              <w:rPr>
                <w:rFonts w:ascii="Times New Roman" w:hAnsi="Times New Roman" w:cs="Times New Roman"/>
                <w:sz w:val="20"/>
                <w:szCs w:val="20"/>
                <w:lang w:val="en-US"/>
              </w:rPr>
            </w:pPr>
            <w:r w:rsidRPr="00367C9C">
              <w:rPr>
                <w:rFonts w:ascii="Times New Roman" w:hAnsi="Times New Roman" w:cs="Times New Roman"/>
                <w:sz w:val="20"/>
                <w:szCs w:val="20"/>
                <w:lang w:val="en-US"/>
              </w:rPr>
              <w:t xml:space="preserve">Case Study </w:t>
            </w:r>
          </w:p>
        </w:tc>
        <w:tc>
          <w:tcPr>
            <w:tcW w:w="1853" w:type="dxa"/>
          </w:tcPr>
          <w:p w14:paraId="6E179E5C" w14:textId="6DD0EB6F" w:rsidR="00DD70B7" w:rsidRPr="00B24C26" w:rsidRDefault="00B24C26" w:rsidP="00200012">
            <w:pPr>
              <w:jc w:val="center"/>
              <w:rPr>
                <w:rFonts w:ascii="Times New Roman" w:hAnsi="Times New Roman" w:cs="Times New Roman"/>
                <w:sz w:val="20"/>
                <w:szCs w:val="20"/>
              </w:rPr>
            </w:pPr>
            <w:r>
              <w:rPr>
                <w:rFonts w:ascii="Times New Roman" w:hAnsi="Times New Roman" w:cs="Times New Roman"/>
                <w:sz w:val="20"/>
                <w:szCs w:val="20"/>
              </w:rPr>
              <w:t>Για το επόμενο μάθημα</w:t>
            </w:r>
            <w:r w:rsidRPr="00B24C26">
              <w:rPr>
                <w:rFonts w:ascii="Times New Roman" w:hAnsi="Times New Roman" w:cs="Times New Roman"/>
                <w:sz w:val="20"/>
                <w:szCs w:val="20"/>
              </w:rPr>
              <w:t xml:space="preserve">: </w:t>
            </w:r>
            <w:r>
              <w:rPr>
                <w:rFonts w:ascii="Times New Roman" w:hAnsi="Times New Roman" w:cs="Times New Roman"/>
                <w:sz w:val="20"/>
                <w:szCs w:val="20"/>
              </w:rPr>
              <w:t>μια επιτυχημένη διαφημιστική καμπάνια του εξωτερικού</w:t>
            </w:r>
          </w:p>
        </w:tc>
      </w:tr>
      <w:tr w:rsidR="00DD70B7" w:rsidRPr="00367C9C" w14:paraId="29A51E97" w14:textId="77777777" w:rsidTr="00293446">
        <w:tc>
          <w:tcPr>
            <w:tcW w:w="1980" w:type="dxa"/>
          </w:tcPr>
          <w:p w14:paraId="20D01E59" w14:textId="3112E4FA" w:rsidR="00DD70B7" w:rsidRPr="00367C9C" w:rsidRDefault="00B419BC" w:rsidP="00200012">
            <w:pPr>
              <w:jc w:val="center"/>
              <w:rPr>
                <w:rFonts w:ascii="Times New Roman" w:hAnsi="Times New Roman" w:cs="Times New Roman"/>
                <w:sz w:val="20"/>
                <w:szCs w:val="20"/>
              </w:rPr>
            </w:pPr>
            <w:r>
              <w:rPr>
                <w:rFonts w:ascii="Times New Roman" w:hAnsi="Times New Roman" w:cs="Times New Roman"/>
                <w:sz w:val="20"/>
                <w:szCs w:val="20"/>
              </w:rPr>
              <w:t>1</w:t>
            </w:r>
            <w:r w:rsidR="005A7B1B">
              <w:rPr>
                <w:rFonts w:ascii="Times New Roman" w:hAnsi="Times New Roman" w:cs="Times New Roman"/>
                <w:sz w:val="20"/>
                <w:szCs w:val="20"/>
              </w:rPr>
              <w:t>9</w:t>
            </w:r>
            <w:r w:rsidR="00DD70B7" w:rsidRPr="00367C9C">
              <w:rPr>
                <w:rFonts w:ascii="Times New Roman" w:hAnsi="Times New Roman" w:cs="Times New Roman"/>
                <w:sz w:val="20"/>
                <w:szCs w:val="20"/>
              </w:rPr>
              <w:t xml:space="preserve"> Νοεμβρίου</w:t>
            </w:r>
          </w:p>
        </w:tc>
        <w:tc>
          <w:tcPr>
            <w:tcW w:w="1800" w:type="dxa"/>
          </w:tcPr>
          <w:p w14:paraId="1136EA53" w14:textId="77777777"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Έρευνα στη Διαφήμιση</w:t>
            </w:r>
          </w:p>
          <w:p w14:paraId="6B28FA25" w14:textId="0A1422A0" w:rsidR="00DD70B7" w:rsidRPr="00367C9C" w:rsidRDefault="00DD70B7" w:rsidP="00200012">
            <w:pPr>
              <w:rPr>
                <w:rFonts w:ascii="Times New Roman" w:hAnsi="Times New Roman" w:cs="Times New Roman"/>
                <w:sz w:val="20"/>
                <w:szCs w:val="20"/>
              </w:rPr>
            </w:pPr>
            <w:r w:rsidRPr="00367C9C">
              <w:rPr>
                <w:rFonts w:ascii="Times New Roman" w:hAnsi="Times New Roman" w:cs="Times New Roman"/>
                <w:sz w:val="20"/>
                <w:szCs w:val="20"/>
              </w:rPr>
              <w:t>Ποσοτική &amp; Ποιοτική Έρευνα</w:t>
            </w:r>
          </w:p>
        </w:tc>
        <w:tc>
          <w:tcPr>
            <w:tcW w:w="1170" w:type="dxa"/>
          </w:tcPr>
          <w:p w14:paraId="37300CBB" w14:textId="5E2AEA13" w:rsidR="00DD70B7" w:rsidRPr="00BE0E28" w:rsidRDefault="00BE0E28" w:rsidP="00200012">
            <w:pPr>
              <w:rPr>
                <w:rFonts w:ascii="Times New Roman" w:hAnsi="Times New Roman" w:cs="Times New Roman"/>
                <w:sz w:val="20"/>
                <w:szCs w:val="20"/>
              </w:rPr>
            </w:pPr>
            <w:r>
              <w:rPr>
                <w:rFonts w:ascii="Times New Roman" w:hAnsi="Times New Roman" w:cs="Times New Roman"/>
                <w:sz w:val="20"/>
                <w:szCs w:val="20"/>
                <w:lang w:val="en-US"/>
              </w:rPr>
              <w:t xml:space="preserve">Belch, </w:t>
            </w:r>
            <w:r>
              <w:rPr>
                <w:rFonts w:ascii="Times New Roman" w:hAnsi="Times New Roman" w:cs="Times New Roman"/>
                <w:sz w:val="20"/>
                <w:szCs w:val="20"/>
              </w:rPr>
              <w:t>Κεφ. 18</w:t>
            </w:r>
          </w:p>
        </w:tc>
        <w:tc>
          <w:tcPr>
            <w:tcW w:w="1837" w:type="dxa"/>
          </w:tcPr>
          <w:p w14:paraId="1A8B8D9A" w14:textId="77777777" w:rsidR="009D76DB" w:rsidRDefault="009D76DB" w:rsidP="009D76DB">
            <w:pPr>
              <w:jc w:val="center"/>
              <w:rPr>
                <w:rFonts w:ascii="Times New Roman" w:hAnsi="Times New Roman" w:cs="Times New Roman"/>
                <w:sz w:val="20"/>
                <w:szCs w:val="20"/>
                <w:lang w:val="en-US"/>
              </w:rPr>
            </w:pPr>
            <w:r>
              <w:rPr>
                <w:rFonts w:ascii="Times New Roman" w:hAnsi="Times New Roman" w:cs="Times New Roman"/>
                <w:sz w:val="20"/>
                <w:szCs w:val="20"/>
              </w:rPr>
              <w:t>Ασκήσεις</w:t>
            </w:r>
            <w:r w:rsidRPr="00367C9C">
              <w:rPr>
                <w:rFonts w:ascii="Times New Roman" w:hAnsi="Times New Roman" w:cs="Times New Roman"/>
                <w:sz w:val="20"/>
                <w:szCs w:val="20"/>
                <w:lang w:val="en-US"/>
              </w:rPr>
              <w:t xml:space="preserve"> </w:t>
            </w:r>
          </w:p>
          <w:p w14:paraId="496538C6" w14:textId="76C418C5" w:rsidR="008A1C83" w:rsidRPr="008A1C83" w:rsidRDefault="009D76DB" w:rsidP="009D76DB">
            <w:pPr>
              <w:jc w:val="center"/>
              <w:rPr>
                <w:rFonts w:ascii="Times New Roman" w:hAnsi="Times New Roman" w:cs="Times New Roman"/>
                <w:sz w:val="20"/>
                <w:szCs w:val="20"/>
                <w:lang w:val="en-US"/>
              </w:rPr>
            </w:pPr>
            <w:r w:rsidRPr="00367C9C">
              <w:rPr>
                <w:rFonts w:ascii="Times New Roman" w:hAnsi="Times New Roman" w:cs="Times New Roman"/>
                <w:sz w:val="20"/>
                <w:szCs w:val="20"/>
                <w:lang w:val="en-US"/>
              </w:rPr>
              <w:t>Case Study</w:t>
            </w:r>
          </w:p>
        </w:tc>
        <w:tc>
          <w:tcPr>
            <w:tcW w:w="1853" w:type="dxa"/>
          </w:tcPr>
          <w:p w14:paraId="2F1AC7FB" w14:textId="458130D6" w:rsidR="007B6320" w:rsidRPr="00B24C26" w:rsidRDefault="00B24C26" w:rsidP="005751C1">
            <w:pPr>
              <w:jc w:val="center"/>
              <w:rPr>
                <w:rFonts w:ascii="Times New Roman" w:hAnsi="Times New Roman" w:cs="Times New Roman"/>
                <w:sz w:val="20"/>
                <w:szCs w:val="20"/>
              </w:rPr>
            </w:pPr>
            <w:r>
              <w:rPr>
                <w:rFonts w:ascii="Times New Roman" w:hAnsi="Times New Roman" w:cs="Times New Roman"/>
                <w:sz w:val="20"/>
                <w:szCs w:val="20"/>
              </w:rPr>
              <w:t>Για το επόμενο</w:t>
            </w:r>
            <w:r w:rsidRPr="00B24C26">
              <w:rPr>
                <w:rFonts w:ascii="Times New Roman" w:hAnsi="Times New Roman" w:cs="Times New Roman"/>
                <w:sz w:val="20"/>
                <w:szCs w:val="20"/>
              </w:rPr>
              <w:t xml:space="preserve"> </w:t>
            </w:r>
            <w:r>
              <w:rPr>
                <w:rFonts w:ascii="Times New Roman" w:hAnsi="Times New Roman" w:cs="Times New Roman"/>
                <w:sz w:val="20"/>
                <w:szCs w:val="20"/>
              </w:rPr>
              <w:t>μάθημα</w:t>
            </w:r>
            <w:r w:rsidRPr="00B24C26">
              <w:rPr>
                <w:rFonts w:ascii="Times New Roman" w:hAnsi="Times New Roman" w:cs="Times New Roman"/>
                <w:sz w:val="20"/>
                <w:szCs w:val="20"/>
              </w:rPr>
              <w:t xml:space="preserve">: </w:t>
            </w:r>
            <w:r>
              <w:rPr>
                <w:rFonts w:ascii="Times New Roman" w:hAnsi="Times New Roman" w:cs="Times New Roman"/>
                <w:sz w:val="20"/>
                <w:szCs w:val="20"/>
              </w:rPr>
              <w:t>αναζήτηση</w:t>
            </w:r>
            <w:r w:rsidR="005230B8">
              <w:rPr>
                <w:rFonts w:ascii="Times New Roman" w:hAnsi="Times New Roman" w:cs="Times New Roman"/>
                <w:sz w:val="20"/>
                <w:szCs w:val="20"/>
              </w:rPr>
              <w:t xml:space="preserve"> πληροφοριών </w:t>
            </w:r>
            <w:r>
              <w:rPr>
                <w:rFonts w:ascii="Times New Roman" w:hAnsi="Times New Roman" w:cs="Times New Roman"/>
                <w:sz w:val="20"/>
                <w:szCs w:val="20"/>
              </w:rPr>
              <w:t xml:space="preserve">για </w:t>
            </w:r>
            <w:r w:rsidR="005230B8">
              <w:rPr>
                <w:rFonts w:ascii="Times New Roman" w:hAnsi="Times New Roman" w:cs="Times New Roman"/>
                <w:sz w:val="20"/>
                <w:szCs w:val="20"/>
              </w:rPr>
              <w:t>την ιστορία και τις διαφημίσεις της</w:t>
            </w:r>
            <w:r>
              <w:rPr>
                <w:rFonts w:ascii="Times New Roman" w:hAnsi="Times New Roman" w:cs="Times New Roman"/>
                <w:sz w:val="20"/>
                <w:szCs w:val="20"/>
              </w:rPr>
              <w:t xml:space="preserve"> </w:t>
            </w:r>
            <w:r w:rsidR="005230B8">
              <w:rPr>
                <w:rFonts w:ascii="Times New Roman" w:hAnsi="Times New Roman" w:cs="Times New Roman"/>
                <w:sz w:val="20"/>
                <w:szCs w:val="20"/>
                <w:lang w:val="en-US"/>
              </w:rPr>
              <w:t>Lego</w:t>
            </w:r>
          </w:p>
        </w:tc>
      </w:tr>
      <w:tr w:rsidR="00DD70B7" w:rsidRPr="00367C9C" w14:paraId="2A265E0B" w14:textId="77777777" w:rsidTr="00293446">
        <w:tc>
          <w:tcPr>
            <w:tcW w:w="1980" w:type="dxa"/>
          </w:tcPr>
          <w:p w14:paraId="3E933F0D" w14:textId="04883A98" w:rsidR="00DD70B7" w:rsidRPr="00EC21B3" w:rsidRDefault="00B419BC" w:rsidP="00200012">
            <w:pPr>
              <w:jc w:val="center"/>
              <w:rPr>
                <w:rFonts w:ascii="Times New Roman" w:hAnsi="Times New Roman" w:cs="Times New Roman"/>
                <w:sz w:val="20"/>
                <w:szCs w:val="20"/>
              </w:rPr>
            </w:pPr>
            <w:r>
              <w:rPr>
                <w:rFonts w:ascii="Times New Roman" w:hAnsi="Times New Roman" w:cs="Times New Roman"/>
                <w:sz w:val="20"/>
                <w:szCs w:val="20"/>
              </w:rPr>
              <w:t>26 Νοεμβρίου</w:t>
            </w:r>
          </w:p>
        </w:tc>
        <w:tc>
          <w:tcPr>
            <w:tcW w:w="1800" w:type="dxa"/>
          </w:tcPr>
          <w:p w14:paraId="5462E42C" w14:textId="35604D62" w:rsidR="00DD70B7" w:rsidRPr="00367C9C" w:rsidRDefault="001D7F1D" w:rsidP="00200012">
            <w:pPr>
              <w:rPr>
                <w:rFonts w:ascii="Times New Roman" w:hAnsi="Times New Roman" w:cs="Times New Roman"/>
                <w:sz w:val="20"/>
                <w:szCs w:val="20"/>
              </w:rPr>
            </w:pPr>
            <w:r w:rsidRPr="00367C9C">
              <w:rPr>
                <w:rFonts w:ascii="Times New Roman" w:hAnsi="Times New Roman" w:cs="Times New Roman"/>
                <w:sz w:val="20"/>
                <w:szCs w:val="20"/>
              </w:rPr>
              <w:t>Τηλεόραση</w:t>
            </w:r>
            <w:r w:rsidR="00B24C26">
              <w:rPr>
                <w:rFonts w:ascii="Times New Roman" w:hAnsi="Times New Roman" w:cs="Times New Roman"/>
                <w:sz w:val="20"/>
                <w:szCs w:val="20"/>
              </w:rPr>
              <w:t>, ραδιόφωνο</w:t>
            </w:r>
            <w:r w:rsidRPr="00367C9C">
              <w:rPr>
                <w:rFonts w:ascii="Times New Roman" w:hAnsi="Times New Roman" w:cs="Times New Roman"/>
                <w:sz w:val="20"/>
                <w:szCs w:val="20"/>
              </w:rPr>
              <w:t xml:space="preserve"> &amp; Έντυπη Διαφήμιση </w:t>
            </w:r>
          </w:p>
          <w:p w14:paraId="73C3E589" w14:textId="77777777" w:rsidR="001C46EF" w:rsidRPr="003D52A1" w:rsidRDefault="001C46EF" w:rsidP="001C46EF">
            <w:pPr>
              <w:rPr>
                <w:rFonts w:ascii="Times New Roman" w:hAnsi="Times New Roman" w:cs="Times New Roman"/>
                <w:sz w:val="20"/>
                <w:szCs w:val="20"/>
              </w:rPr>
            </w:pPr>
          </w:p>
          <w:p w14:paraId="31E6B868" w14:textId="3226DF11" w:rsidR="001C46EF" w:rsidRPr="003D52A1" w:rsidRDefault="001C46EF" w:rsidP="001C46EF">
            <w:pPr>
              <w:rPr>
                <w:rFonts w:ascii="Times New Roman" w:hAnsi="Times New Roman" w:cs="Times New Roman"/>
                <w:sz w:val="20"/>
                <w:szCs w:val="20"/>
              </w:rPr>
            </w:pPr>
          </w:p>
        </w:tc>
        <w:tc>
          <w:tcPr>
            <w:tcW w:w="1170" w:type="dxa"/>
          </w:tcPr>
          <w:p w14:paraId="7B3D29B8" w14:textId="1E6E55EB" w:rsidR="00DD70B7" w:rsidRPr="003667E2" w:rsidRDefault="00BE0E28" w:rsidP="00200012">
            <w:pPr>
              <w:rPr>
                <w:rFonts w:ascii="Times New Roman" w:hAnsi="Times New Roman" w:cs="Times New Roman"/>
                <w:sz w:val="20"/>
                <w:szCs w:val="20"/>
              </w:rPr>
            </w:pPr>
            <w:r>
              <w:rPr>
                <w:rFonts w:ascii="Times New Roman" w:hAnsi="Times New Roman" w:cs="Times New Roman"/>
                <w:sz w:val="20"/>
                <w:szCs w:val="20"/>
                <w:lang w:val="en-US"/>
              </w:rPr>
              <w:t xml:space="preserve">Belch, </w:t>
            </w:r>
            <w:r>
              <w:rPr>
                <w:rFonts w:ascii="Times New Roman" w:hAnsi="Times New Roman" w:cs="Times New Roman"/>
                <w:sz w:val="20"/>
                <w:szCs w:val="20"/>
              </w:rPr>
              <w:t>Κεφ</w:t>
            </w:r>
            <w:r w:rsidR="006B4915" w:rsidRPr="00367C9C">
              <w:rPr>
                <w:rFonts w:ascii="Times New Roman" w:hAnsi="Times New Roman" w:cs="Times New Roman"/>
                <w:sz w:val="20"/>
                <w:szCs w:val="20"/>
              </w:rPr>
              <w:t xml:space="preserve"> </w:t>
            </w:r>
            <w:r>
              <w:rPr>
                <w:rFonts w:ascii="Times New Roman" w:hAnsi="Times New Roman" w:cs="Times New Roman"/>
                <w:sz w:val="20"/>
                <w:szCs w:val="20"/>
              </w:rPr>
              <w:t>9</w:t>
            </w:r>
            <w:r w:rsidR="003667E2">
              <w:rPr>
                <w:rFonts w:ascii="Times New Roman" w:hAnsi="Times New Roman" w:cs="Times New Roman"/>
                <w:sz w:val="20"/>
                <w:szCs w:val="20"/>
                <w:lang w:val="en-US"/>
              </w:rPr>
              <w:t>,</w:t>
            </w:r>
            <w:r>
              <w:rPr>
                <w:rFonts w:ascii="Times New Roman" w:hAnsi="Times New Roman" w:cs="Times New Roman"/>
                <w:sz w:val="20"/>
                <w:szCs w:val="20"/>
              </w:rPr>
              <w:t xml:space="preserve"> 10</w:t>
            </w:r>
            <w:r w:rsidR="003667E2">
              <w:rPr>
                <w:rFonts w:ascii="Times New Roman" w:hAnsi="Times New Roman" w:cs="Times New Roman"/>
                <w:sz w:val="20"/>
                <w:szCs w:val="20"/>
                <w:lang w:val="en-US"/>
              </w:rPr>
              <w:t xml:space="preserve"> </w:t>
            </w:r>
            <w:r w:rsidR="003667E2">
              <w:rPr>
                <w:rFonts w:ascii="Times New Roman" w:hAnsi="Times New Roman" w:cs="Times New Roman"/>
                <w:sz w:val="20"/>
                <w:szCs w:val="20"/>
              </w:rPr>
              <w:t>και 11.</w:t>
            </w:r>
          </w:p>
        </w:tc>
        <w:tc>
          <w:tcPr>
            <w:tcW w:w="1837" w:type="dxa"/>
          </w:tcPr>
          <w:p w14:paraId="5BF736E0" w14:textId="77777777" w:rsidR="009D76DB" w:rsidRDefault="009D76DB" w:rsidP="009D76DB">
            <w:pPr>
              <w:jc w:val="center"/>
              <w:rPr>
                <w:rFonts w:ascii="Times New Roman" w:hAnsi="Times New Roman" w:cs="Times New Roman"/>
                <w:sz w:val="20"/>
                <w:szCs w:val="20"/>
                <w:lang w:val="en-US"/>
              </w:rPr>
            </w:pPr>
            <w:r>
              <w:rPr>
                <w:rFonts w:ascii="Times New Roman" w:hAnsi="Times New Roman" w:cs="Times New Roman"/>
                <w:sz w:val="20"/>
                <w:szCs w:val="20"/>
              </w:rPr>
              <w:t>Ασκήσεις</w:t>
            </w:r>
            <w:r w:rsidRPr="00367C9C">
              <w:rPr>
                <w:rFonts w:ascii="Times New Roman" w:hAnsi="Times New Roman" w:cs="Times New Roman"/>
                <w:sz w:val="20"/>
                <w:szCs w:val="20"/>
                <w:lang w:val="en-US"/>
              </w:rPr>
              <w:t xml:space="preserve"> </w:t>
            </w:r>
          </w:p>
          <w:p w14:paraId="74768408" w14:textId="36010C36" w:rsidR="00DD70B7" w:rsidRPr="009D76DB" w:rsidRDefault="009D76DB" w:rsidP="009D76DB">
            <w:pPr>
              <w:jc w:val="center"/>
              <w:rPr>
                <w:rFonts w:ascii="Times New Roman" w:hAnsi="Times New Roman" w:cs="Times New Roman"/>
                <w:sz w:val="20"/>
                <w:szCs w:val="20"/>
                <w:lang w:val="en-US"/>
              </w:rPr>
            </w:pPr>
            <w:r w:rsidRPr="00367C9C">
              <w:rPr>
                <w:rFonts w:ascii="Times New Roman" w:hAnsi="Times New Roman" w:cs="Times New Roman"/>
                <w:sz w:val="20"/>
                <w:szCs w:val="20"/>
                <w:lang w:val="en-US"/>
              </w:rPr>
              <w:t>Case Study</w:t>
            </w:r>
          </w:p>
        </w:tc>
        <w:tc>
          <w:tcPr>
            <w:tcW w:w="1853" w:type="dxa"/>
          </w:tcPr>
          <w:p w14:paraId="31C7EB54" w14:textId="52053287" w:rsidR="00DD70B7" w:rsidRPr="00BB1AE9" w:rsidRDefault="00DD70B7" w:rsidP="00002D51">
            <w:pPr>
              <w:rPr>
                <w:rFonts w:ascii="Times New Roman" w:hAnsi="Times New Roman" w:cs="Times New Roman"/>
                <w:sz w:val="18"/>
                <w:szCs w:val="18"/>
              </w:rPr>
            </w:pPr>
          </w:p>
        </w:tc>
      </w:tr>
      <w:tr w:rsidR="00DD70B7" w:rsidRPr="00C05C8C" w14:paraId="1CC055A6" w14:textId="77777777" w:rsidTr="00293446">
        <w:tc>
          <w:tcPr>
            <w:tcW w:w="1980" w:type="dxa"/>
          </w:tcPr>
          <w:p w14:paraId="1CF290B5" w14:textId="793C9336" w:rsidR="00DD70B7" w:rsidRPr="00EC21B3" w:rsidRDefault="005A7B1B" w:rsidP="00200012">
            <w:pPr>
              <w:jc w:val="center"/>
              <w:rPr>
                <w:rFonts w:ascii="Times New Roman" w:hAnsi="Times New Roman" w:cs="Times New Roman"/>
                <w:sz w:val="20"/>
                <w:szCs w:val="20"/>
              </w:rPr>
            </w:pPr>
            <w:r>
              <w:rPr>
                <w:rFonts w:ascii="Times New Roman" w:hAnsi="Times New Roman" w:cs="Times New Roman"/>
                <w:sz w:val="20"/>
                <w:szCs w:val="20"/>
              </w:rPr>
              <w:t>3</w:t>
            </w:r>
            <w:r w:rsidR="00DD70B7" w:rsidRPr="00EC21B3">
              <w:rPr>
                <w:rFonts w:ascii="Times New Roman" w:hAnsi="Times New Roman" w:cs="Times New Roman"/>
                <w:sz w:val="20"/>
                <w:szCs w:val="20"/>
              </w:rPr>
              <w:t xml:space="preserve"> Δεκεμβρίου</w:t>
            </w:r>
          </w:p>
        </w:tc>
        <w:tc>
          <w:tcPr>
            <w:tcW w:w="1800" w:type="dxa"/>
          </w:tcPr>
          <w:p w14:paraId="3215A41F" w14:textId="77777777" w:rsidR="006B4915" w:rsidRPr="00D26EA7" w:rsidRDefault="006B4915" w:rsidP="006B4915">
            <w:pPr>
              <w:rPr>
                <w:rFonts w:ascii="Times New Roman" w:hAnsi="Times New Roman" w:cs="Times New Roman"/>
                <w:sz w:val="20"/>
                <w:szCs w:val="20"/>
              </w:rPr>
            </w:pPr>
            <w:r w:rsidRPr="00D26EA7">
              <w:rPr>
                <w:rFonts w:ascii="Times New Roman" w:hAnsi="Times New Roman" w:cs="Times New Roman"/>
                <w:sz w:val="20"/>
                <w:szCs w:val="20"/>
              </w:rPr>
              <w:t>Διαφήμιση Μέσων Κοινωνικής Δικτύωσης/</w:t>
            </w:r>
          </w:p>
          <w:p w14:paraId="0346144E" w14:textId="77777777" w:rsidR="006B4915" w:rsidRPr="00D26EA7" w:rsidRDefault="006B4915" w:rsidP="006B4915">
            <w:pPr>
              <w:rPr>
                <w:rFonts w:ascii="Times New Roman" w:hAnsi="Times New Roman" w:cs="Times New Roman"/>
                <w:sz w:val="20"/>
                <w:szCs w:val="20"/>
              </w:rPr>
            </w:pPr>
            <w:r w:rsidRPr="00D26EA7">
              <w:rPr>
                <w:rFonts w:ascii="Times New Roman" w:hAnsi="Times New Roman" w:cs="Times New Roman"/>
                <w:sz w:val="20"/>
                <w:szCs w:val="20"/>
                <w:lang w:val="en-US"/>
              </w:rPr>
              <w:t>Digital</w:t>
            </w:r>
            <w:r w:rsidRPr="00D26EA7">
              <w:rPr>
                <w:rFonts w:ascii="Times New Roman" w:hAnsi="Times New Roman" w:cs="Times New Roman"/>
                <w:sz w:val="20"/>
                <w:szCs w:val="20"/>
              </w:rPr>
              <w:t xml:space="preserve"> Διαφήμιση</w:t>
            </w:r>
          </w:p>
          <w:p w14:paraId="20A638E3" w14:textId="0BD95E27" w:rsidR="00DD70B7" w:rsidRPr="00D26EA7" w:rsidRDefault="00DD70B7" w:rsidP="00200012">
            <w:pPr>
              <w:rPr>
                <w:rFonts w:ascii="Times New Roman" w:hAnsi="Times New Roman" w:cs="Times New Roman"/>
                <w:sz w:val="20"/>
                <w:szCs w:val="20"/>
                <w:highlight w:val="cyan"/>
              </w:rPr>
            </w:pPr>
          </w:p>
        </w:tc>
        <w:tc>
          <w:tcPr>
            <w:tcW w:w="1170" w:type="dxa"/>
          </w:tcPr>
          <w:p w14:paraId="23E11ABB" w14:textId="27BE0586" w:rsidR="00DD70B7" w:rsidRPr="003667E2" w:rsidRDefault="003667E2" w:rsidP="006B4915">
            <w:pPr>
              <w:rPr>
                <w:rFonts w:ascii="Times New Roman" w:hAnsi="Times New Roman" w:cs="Times New Roman"/>
                <w:b/>
                <w:bCs/>
                <w:sz w:val="20"/>
                <w:szCs w:val="20"/>
                <w:highlight w:val="cyan"/>
              </w:rPr>
            </w:pPr>
            <w:r>
              <w:rPr>
                <w:rFonts w:ascii="Times New Roman" w:hAnsi="Times New Roman" w:cs="Times New Roman"/>
                <w:sz w:val="20"/>
                <w:szCs w:val="20"/>
                <w:lang w:val="en-US"/>
              </w:rPr>
              <w:t>Belch</w:t>
            </w:r>
            <w:r>
              <w:rPr>
                <w:rFonts w:ascii="Times New Roman" w:hAnsi="Times New Roman" w:cs="Times New Roman"/>
                <w:sz w:val="20"/>
                <w:szCs w:val="20"/>
              </w:rPr>
              <w:t>, Κεφ. 15</w:t>
            </w:r>
          </w:p>
        </w:tc>
        <w:tc>
          <w:tcPr>
            <w:tcW w:w="1837" w:type="dxa"/>
          </w:tcPr>
          <w:p w14:paraId="613E4F7A" w14:textId="77777777" w:rsidR="009D76DB" w:rsidRDefault="009D76DB" w:rsidP="009D76DB">
            <w:pPr>
              <w:jc w:val="center"/>
              <w:rPr>
                <w:rFonts w:ascii="Times New Roman" w:hAnsi="Times New Roman" w:cs="Times New Roman"/>
                <w:sz w:val="20"/>
                <w:szCs w:val="20"/>
                <w:lang w:val="en-US"/>
              </w:rPr>
            </w:pPr>
            <w:r>
              <w:rPr>
                <w:rFonts w:ascii="Times New Roman" w:hAnsi="Times New Roman" w:cs="Times New Roman"/>
                <w:sz w:val="20"/>
                <w:szCs w:val="20"/>
              </w:rPr>
              <w:t>Ασκήσεις</w:t>
            </w:r>
            <w:r w:rsidRPr="00367C9C">
              <w:rPr>
                <w:rFonts w:ascii="Times New Roman" w:hAnsi="Times New Roman" w:cs="Times New Roman"/>
                <w:sz w:val="20"/>
                <w:szCs w:val="20"/>
                <w:lang w:val="en-US"/>
              </w:rPr>
              <w:t xml:space="preserve"> </w:t>
            </w:r>
          </w:p>
          <w:p w14:paraId="0DCB4F9A" w14:textId="2E7BEFAF" w:rsidR="00DD70B7" w:rsidRPr="00164A35" w:rsidRDefault="009D76DB" w:rsidP="009D76DB">
            <w:pPr>
              <w:jc w:val="center"/>
              <w:rPr>
                <w:rFonts w:ascii="Times New Roman" w:hAnsi="Times New Roman" w:cs="Times New Roman"/>
                <w:sz w:val="20"/>
                <w:szCs w:val="20"/>
                <w:highlight w:val="cyan"/>
              </w:rPr>
            </w:pPr>
            <w:r w:rsidRPr="00367C9C">
              <w:rPr>
                <w:rFonts w:ascii="Times New Roman" w:hAnsi="Times New Roman" w:cs="Times New Roman"/>
                <w:sz w:val="20"/>
                <w:szCs w:val="20"/>
                <w:lang w:val="en-US"/>
              </w:rPr>
              <w:t>Case Study</w:t>
            </w:r>
          </w:p>
        </w:tc>
        <w:tc>
          <w:tcPr>
            <w:tcW w:w="1853" w:type="dxa"/>
          </w:tcPr>
          <w:p w14:paraId="3E4BFDC6" w14:textId="04B5408E" w:rsidR="00DD70B7" w:rsidRPr="00382B9C" w:rsidRDefault="00382B9C" w:rsidP="00002D51">
            <w:pPr>
              <w:rPr>
                <w:rFonts w:ascii="Times New Roman" w:hAnsi="Times New Roman" w:cs="Times New Roman"/>
                <w:sz w:val="20"/>
                <w:szCs w:val="20"/>
                <w:highlight w:val="cyan"/>
              </w:rPr>
            </w:pPr>
            <w:r w:rsidRPr="00382B9C">
              <w:rPr>
                <w:rFonts w:ascii="Times New Roman" w:hAnsi="Times New Roman" w:cs="Times New Roman"/>
                <w:sz w:val="20"/>
                <w:szCs w:val="20"/>
              </w:rPr>
              <w:t xml:space="preserve">Για το επόμενο μάθημα: Μια </w:t>
            </w:r>
            <w:r w:rsidR="00E90258">
              <w:rPr>
                <w:rFonts w:ascii="Times New Roman" w:hAnsi="Times New Roman" w:cs="Times New Roman"/>
                <w:sz w:val="20"/>
                <w:szCs w:val="20"/>
              </w:rPr>
              <w:t xml:space="preserve">τοποθέτηση προϊόντος </w:t>
            </w:r>
            <w:r w:rsidRPr="00382B9C">
              <w:rPr>
                <w:rFonts w:ascii="Times New Roman" w:hAnsi="Times New Roman" w:cs="Times New Roman"/>
                <w:sz w:val="20"/>
                <w:szCs w:val="20"/>
              </w:rPr>
              <w:t>που θεωρείτε πολύ αποτελεσματική</w:t>
            </w:r>
          </w:p>
        </w:tc>
      </w:tr>
      <w:tr w:rsidR="00DD70B7" w:rsidRPr="006B4915" w14:paraId="520A74E1" w14:textId="77777777" w:rsidTr="00293446">
        <w:trPr>
          <w:trHeight w:val="1169"/>
        </w:trPr>
        <w:tc>
          <w:tcPr>
            <w:tcW w:w="1980" w:type="dxa"/>
          </w:tcPr>
          <w:p w14:paraId="19A27D06" w14:textId="26FA6B32" w:rsidR="00DD70B7" w:rsidRPr="00EC21B3" w:rsidRDefault="00B419BC" w:rsidP="00200012">
            <w:pPr>
              <w:jc w:val="center"/>
              <w:rPr>
                <w:rFonts w:ascii="Times New Roman" w:hAnsi="Times New Roman" w:cs="Times New Roman"/>
                <w:sz w:val="20"/>
                <w:szCs w:val="20"/>
              </w:rPr>
            </w:pPr>
            <w:r>
              <w:rPr>
                <w:rFonts w:ascii="Times New Roman" w:hAnsi="Times New Roman" w:cs="Times New Roman"/>
                <w:sz w:val="20"/>
                <w:szCs w:val="20"/>
              </w:rPr>
              <w:t>1</w:t>
            </w:r>
            <w:r w:rsidR="005A7B1B">
              <w:rPr>
                <w:rFonts w:ascii="Times New Roman" w:hAnsi="Times New Roman" w:cs="Times New Roman"/>
                <w:sz w:val="20"/>
                <w:szCs w:val="20"/>
              </w:rPr>
              <w:t>0</w:t>
            </w:r>
            <w:r w:rsidR="00DD70B7" w:rsidRPr="00EC21B3">
              <w:rPr>
                <w:rFonts w:ascii="Times New Roman" w:hAnsi="Times New Roman" w:cs="Times New Roman"/>
                <w:sz w:val="20"/>
                <w:szCs w:val="20"/>
              </w:rPr>
              <w:t xml:space="preserve"> Δεκεμβρίου</w:t>
            </w:r>
          </w:p>
        </w:tc>
        <w:tc>
          <w:tcPr>
            <w:tcW w:w="1800" w:type="dxa"/>
          </w:tcPr>
          <w:p w14:paraId="09A3201B" w14:textId="461A668B" w:rsidR="00DD70B7" w:rsidRPr="00D26EA7" w:rsidRDefault="006B4915" w:rsidP="00200012">
            <w:pPr>
              <w:rPr>
                <w:rFonts w:ascii="Times New Roman" w:hAnsi="Times New Roman" w:cs="Times New Roman"/>
                <w:sz w:val="20"/>
                <w:szCs w:val="20"/>
                <w:highlight w:val="cyan"/>
                <w:lang w:val="en-US"/>
              </w:rPr>
            </w:pPr>
            <w:r w:rsidRPr="00D26EA7">
              <w:rPr>
                <w:rFonts w:ascii="Times New Roman" w:hAnsi="Times New Roman" w:cs="Times New Roman"/>
                <w:sz w:val="20"/>
                <w:szCs w:val="20"/>
                <w:lang w:val="en-US"/>
              </w:rPr>
              <w:t xml:space="preserve">Support Media </w:t>
            </w:r>
            <w:r w:rsidRPr="00D26EA7">
              <w:rPr>
                <w:rFonts w:ascii="Times New Roman" w:hAnsi="Times New Roman" w:cs="Times New Roman"/>
                <w:sz w:val="20"/>
                <w:szCs w:val="20"/>
              </w:rPr>
              <w:t>Διαφήμιση</w:t>
            </w:r>
            <w:r w:rsidRPr="00D26EA7">
              <w:rPr>
                <w:rFonts w:ascii="Times New Roman" w:hAnsi="Times New Roman" w:cs="Times New Roman"/>
                <w:sz w:val="20"/>
                <w:szCs w:val="20"/>
                <w:lang w:val="en-US"/>
              </w:rPr>
              <w:t>/</w:t>
            </w:r>
            <w:r w:rsidR="00DF40CA">
              <w:rPr>
                <w:rFonts w:ascii="Times New Roman" w:hAnsi="Times New Roman" w:cs="Times New Roman"/>
                <w:sz w:val="20"/>
                <w:szCs w:val="20"/>
                <w:lang w:val="en-US"/>
              </w:rPr>
              <w:t xml:space="preserve"> </w:t>
            </w:r>
            <w:r w:rsidRPr="00D26EA7">
              <w:rPr>
                <w:rFonts w:ascii="Times New Roman" w:hAnsi="Times New Roman" w:cs="Times New Roman"/>
                <w:sz w:val="20"/>
                <w:szCs w:val="20"/>
                <w:lang w:val="en-US"/>
              </w:rPr>
              <w:t>Out of Home</w:t>
            </w:r>
          </w:p>
        </w:tc>
        <w:tc>
          <w:tcPr>
            <w:tcW w:w="1170" w:type="dxa"/>
          </w:tcPr>
          <w:p w14:paraId="010EA893" w14:textId="106578FA" w:rsidR="00DD70B7" w:rsidRPr="006B4915" w:rsidRDefault="006B4915" w:rsidP="00200012">
            <w:pPr>
              <w:rPr>
                <w:rFonts w:ascii="Times New Roman" w:hAnsi="Times New Roman" w:cs="Times New Roman"/>
                <w:sz w:val="20"/>
                <w:szCs w:val="20"/>
                <w:highlight w:val="cyan"/>
                <w:lang w:val="en-US"/>
              </w:rPr>
            </w:pPr>
            <w:r w:rsidRPr="00FD40A4">
              <w:rPr>
                <w:rFonts w:ascii="Times New Roman" w:hAnsi="Times New Roman" w:cs="Times New Roman"/>
                <w:sz w:val="20"/>
                <w:szCs w:val="20"/>
              </w:rPr>
              <w:t>Β</w:t>
            </w:r>
            <w:r w:rsidRPr="00FD40A4">
              <w:rPr>
                <w:rFonts w:ascii="Times New Roman" w:hAnsi="Times New Roman" w:cs="Times New Roman"/>
                <w:sz w:val="20"/>
                <w:szCs w:val="20"/>
                <w:lang w:val="en-US"/>
              </w:rPr>
              <w:t>elch</w:t>
            </w:r>
            <w:r w:rsidR="003667E2">
              <w:rPr>
                <w:rFonts w:ascii="Times New Roman" w:hAnsi="Times New Roman" w:cs="Times New Roman"/>
                <w:sz w:val="20"/>
                <w:szCs w:val="20"/>
                <w:lang w:val="en-US"/>
              </w:rPr>
              <w:t>,</w:t>
            </w:r>
            <w:r w:rsidRPr="00FD40A4">
              <w:rPr>
                <w:rFonts w:ascii="Times New Roman" w:hAnsi="Times New Roman" w:cs="Times New Roman"/>
                <w:sz w:val="20"/>
                <w:szCs w:val="20"/>
                <w:lang w:val="en-US"/>
              </w:rPr>
              <w:t xml:space="preserve"> </w:t>
            </w:r>
            <w:r w:rsidRPr="00FD40A4">
              <w:rPr>
                <w:rFonts w:ascii="Times New Roman" w:hAnsi="Times New Roman" w:cs="Times New Roman"/>
                <w:sz w:val="20"/>
                <w:szCs w:val="20"/>
              </w:rPr>
              <w:t>Κεφ 13</w:t>
            </w:r>
          </w:p>
        </w:tc>
        <w:tc>
          <w:tcPr>
            <w:tcW w:w="1837" w:type="dxa"/>
          </w:tcPr>
          <w:p w14:paraId="2BD4BFD3" w14:textId="77777777" w:rsidR="00DD70B7" w:rsidRDefault="00E0242C" w:rsidP="00164A35">
            <w:pPr>
              <w:jc w:val="center"/>
              <w:rPr>
                <w:rFonts w:ascii="Times New Roman" w:hAnsi="Times New Roman" w:cs="Times New Roman"/>
                <w:sz w:val="20"/>
                <w:szCs w:val="20"/>
                <w:lang w:val="en-US"/>
              </w:rPr>
            </w:pPr>
            <w:r w:rsidRPr="00E0242C">
              <w:rPr>
                <w:rFonts w:ascii="Times New Roman" w:hAnsi="Times New Roman" w:cs="Times New Roman"/>
                <w:sz w:val="20"/>
                <w:szCs w:val="20"/>
              </w:rPr>
              <w:t>Ασκήσεις</w:t>
            </w:r>
          </w:p>
          <w:p w14:paraId="2A65B1DF" w14:textId="39742E4B" w:rsidR="00147A48" w:rsidRPr="00147A48" w:rsidRDefault="00147A48" w:rsidP="00164A35">
            <w:pPr>
              <w:jc w:val="center"/>
              <w:rPr>
                <w:rFonts w:ascii="Times New Roman" w:hAnsi="Times New Roman" w:cs="Times New Roman"/>
                <w:sz w:val="20"/>
                <w:szCs w:val="20"/>
                <w:highlight w:val="cyan"/>
                <w:lang w:val="en-US"/>
              </w:rPr>
            </w:pPr>
            <w:r w:rsidRPr="00147A48">
              <w:rPr>
                <w:rFonts w:ascii="Times New Roman" w:hAnsi="Times New Roman" w:cs="Times New Roman"/>
                <w:sz w:val="20"/>
                <w:szCs w:val="20"/>
                <w:lang w:val="en-US"/>
              </w:rPr>
              <w:t>Case Study</w:t>
            </w:r>
          </w:p>
        </w:tc>
        <w:tc>
          <w:tcPr>
            <w:tcW w:w="1853" w:type="dxa"/>
          </w:tcPr>
          <w:p w14:paraId="0E2C7FFE" w14:textId="77777777" w:rsidR="00DD70B7" w:rsidRPr="00E8047F" w:rsidRDefault="00DD70B7" w:rsidP="00200012">
            <w:pPr>
              <w:rPr>
                <w:rFonts w:ascii="Times New Roman" w:hAnsi="Times New Roman" w:cs="Times New Roman"/>
                <w:sz w:val="20"/>
                <w:szCs w:val="20"/>
                <w:highlight w:val="cyan"/>
                <w:lang w:val="en-US"/>
              </w:rPr>
            </w:pPr>
          </w:p>
        </w:tc>
      </w:tr>
      <w:tr w:rsidR="00B419BC" w:rsidRPr="006B4915" w14:paraId="5F46646C" w14:textId="77777777" w:rsidTr="00293446">
        <w:trPr>
          <w:trHeight w:val="1169"/>
        </w:trPr>
        <w:tc>
          <w:tcPr>
            <w:tcW w:w="1980" w:type="dxa"/>
          </w:tcPr>
          <w:p w14:paraId="17E7A3CA" w14:textId="372F1D91" w:rsidR="00B419BC" w:rsidRDefault="00B419BC" w:rsidP="00200012">
            <w:pPr>
              <w:jc w:val="center"/>
              <w:rPr>
                <w:rFonts w:ascii="Times New Roman" w:hAnsi="Times New Roman" w:cs="Times New Roman"/>
                <w:sz w:val="20"/>
                <w:szCs w:val="20"/>
              </w:rPr>
            </w:pPr>
            <w:r>
              <w:rPr>
                <w:rFonts w:ascii="Times New Roman" w:hAnsi="Times New Roman" w:cs="Times New Roman"/>
                <w:sz w:val="20"/>
                <w:szCs w:val="20"/>
              </w:rPr>
              <w:t>17 Δεκεμβρίου</w:t>
            </w:r>
          </w:p>
        </w:tc>
        <w:tc>
          <w:tcPr>
            <w:tcW w:w="1800" w:type="dxa"/>
          </w:tcPr>
          <w:p w14:paraId="2C8345D0" w14:textId="22F2A5C7" w:rsidR="00B419BC" w:rsidRPr="005B165C" w:rsidRDefault="00B419BC" w:rsidP="00200012">
            <w:pPr>
              <w:rPr>
                <w:rFonts w:ascii="Times New Roman" w:hAnsi="Times New Roman" w:cs="Times New Roman"/>
                <w:sz w:val="20"/>
                <w:szCs w:val="20"/>
                <w:lang w:val="en-US"/>
              </w:rPr>
            </w:pPr>
            <w:r>
              <w:rPr>
                <w:rFonts w:ascii="Times New Roman" w:hAnsi="Times New Roman" w:cs="Times New Roman"/>
                <w:sz w:val="20"/>
                <w:szCs w:val="20"/>
              </w:rPr>
              <w:t>Παρουσιάσεις</w:t>
            </w:r>
          </w:p>
        </w:tc>
        <w:tc>
          <w:tcPr>
            <w:tcW w:w="1170" w:type="dxa"/>
          </w:tcPr>
          <w:p w14:paraId="431A16B4" w14:textId="77777777" w:rsidR="00B419BC" w:rsidRPr="00016B91" w:rsidRDefault="00B419BC" w:rsidP="00200012">
            <w:pPr>
              <w:rPr>
                <w:rFonts w:ascii="Times New Roman" w:hAnsi="Times New Roman" w:cs="Times New Roman"/>
                <w:sz w:val="20"/>
                <w:szCs w:val="20"/>
                <w:lang w:val="en-US"/>
              </w:rPr>
            </w:pPr>
          </w:p>
        </w:tc>
        <w:tc>
          <w:tcPr>
            <w:tcW w:w="1837" w:type="dxa"/>
          </w:tcPr>
          <w:p w14:paraId="5AE5BE92" w14:textId="77777777" w:rsidR="00B419BC" w:rsidRPr="003667E2" w:rsidRDefault="00B419BC" w:rsidP="00164A35">
            <w:pPr>
              <w:jc w:val="center"/>
              <w:rPr>
                <w:rFonts w:ascii="Times New Roman" w:hAnsi="Times New Roman" w:cs="Times New Roman"/>
                <w:sz w:val="20"/>
                <w:szCs w:val="20"/>
                <w:lang w:val="en-US"/>
              </w:rPr>
            </w:pPr>
          </w:p>
        </w:tc>
        <w:tc>
          <w:tcPr>
            <w:tcW w:w="1853" w:type="dxa"/>
          </w:tcPr>
          <w:p w14:paraId="3ACCD64F" w14:textId="77777777" w:rsidR="00B419BC" w:rsidRPr="00E8047F" w:rsidRDefault="00B419BC" w:rsidP="00200012">
            <w:pPr>
              <w:rPr>
                <w:rFonts w:ascii="Times New Roman" w:hAnsi="Times New Roman" w:cs="Times New Roman"/>
                <w:sz w:val="20"/>
                <w:szCs w:val="20"/>
                <w:highlight w:val="cyan"/>
                <w:lang w:val="en-US"/>
              </w:rPr>
            </w:pPr>
          </w:p>
        </w:tc>
      </w:tr>
      <w:tr w:rsidR="0093115D" w:rsidRPr="006B4915" w14:paraId="220539D4" w14:textId="77777777" w:rsidTr="00293446">
        <w:trPr>
          <w:trHeight w:val="1169"/>
        </w:trPr>
        <w:tc>
          <w:tcPr>
            <w:tcW w:w="1980" w:type="dxa"/>
          </w:tcPr>
          <w:p w14:paraId="14C47030" w14:textId="51A86AD8" w:rsidR="0093115D" w:rsidRDefault="0093115D" w:rsidP="00200012">
            <w:pPr>
              <w:jc w:val="center"/>
              <w:rPr>
                <w:rFonts w:ascii="Times New Roman" w:hAnsi="Times New Roman" w:cs="Times New Roman"/>
                <w:sz w:val="20"/>
                <w:szCs w:val="20"/>
              </w:rPr>
            </w:pPr>
            <w:r>
              <w:rPr>
                <w:rFonts w:ascii="Times New Roman" w:hAnsi="Times New Roman" w:cs="Times New Roman"/>
                <w:sz w:val="20"/>
                <w:szCs w:val="20"/>
              </w:rPr>
              <w:t>Εξετάσεις</w:t>
            </w:r>
          </w:p>
        </w:tc>
        <w:tc>
          <w:tcPr>
            <w:tcW w:w="1800" w:type="dxa"/>
          </w:tcPr>
          <w:p w14:paraId="4F10AE50" w14:textId="77777777" w:rsidR="0093115D" w:rsidRPr="001C46EF" w:rsidRDefault="0093115D" w:rsidP="00200012">
            <w:pPr>
              <w:rPr>
                <w:rFonts w:ascii="Times New Roman" w:hAnsi="Times New Roman" w:cs="Times New Roman"/>
                <w:sz w:val="20"/>
                <w:szCs w:val="20"/>
                <w:lang w:val="en-US"/>
              </w:rPr>
            </w:pPr>
          </w:p>
        </w:tc>
        <w:tc>
          <w:tcPr>
            <w:tcW w:w="1170" w:type="dxa"/>
          </w:tcPr>
          <w:p w14:paraId="4DFC1AD6" w14:textId="42920933" w:rsidR="0093115D" w:rsidRPr="00FD40A4" w:rsidRDefault="006368E9" w:rsidP="00200012">
            <w:pPr>
              <w:rPr>
                <w:rFonts w:ascii="Times New Roman" w:hAnsi="Times New Roman" w:cs="Times New Roman"/>
                <w:sz w:val="20"/>
                <w:szCs w:val="20"/>
                <w:lang w:val="en-US"/>
              </w:rPr>
            </w:pPr>
            <w:r w:rsidRPr="006368E9">
              <w:rPr>
                <w:rFonts w:ascii="Times New Roman" w:hAnsi="Times New Roman" w:cs="Times New Roman"/>
                <w:sz w:val="20"/>
                <w:szCs w:val="20"/>
                <w:lang w:val="en-US"/>
              </w:rPr>
              <w:t xml:space="preserve">19/01/2026 </w:t>
            </w:r>
            <w:r w:rsidR="00147A48">
              <w:rPr>
                <w:rFonts w:ascii="Times New Roman" w:hAnsi="Times New Roman" w:cs="Times New Roman"/>
                <w:sz w:val="20"/>
                <w:szCs w:val="20"/>
              </w:rPr>
              <w:t xml:space="preserve">έως </w:t>
            </w:r>
            <w:r w:rsidRPr="006368E9">
              <w:rPr>
                <w:rFonts w:ascii="Times New Roman" w:hAnsi="Times New Roman" w:cs="Times New Roman"/>
                <w:sz w:val="20"/>
                <w:szCs w:val="20"/>
                <w:lang w:val="en-US"/>
              </w:rPr>
              <w:t>06/02/2026</w:t>
            </w:r>
          </w:p>
        </w:tc>
        <w:tc>
          <w:tcPr>
            <w:tcW w:w="1837" w:type="dxa"/>
          </w:tcPr>
          <w:p w14:paraId="5B9E7389" w14:textId="77777777" w:rsidR="0093115D" w:rsidRPr="00E0242C" w:rsidRDefault="0093115D" w:rsidP="00164A35">
            <w:pPr>
              <w:jc w:val="center"/>
              <w:rPr>
                <w:rFonts w:ascii="Times New Roman" w:hAnsi="Times New Roman" w:cs="Times New Roman"/>
                <w:sz w:val="20"/>
                <w:szCs w:val="20"/>
              </w:rPr>
            </w:pPr>
          </w:p>
        </w:tc>
        <w:tc>
          <w:tcPr>
            <w:tcW w:w="1853" w:type="dxa"/>
          </w:tcPr>
          <w:p w14:paraId="68C328E8" w14:textId="77777777" w:rsidR="0093115D" w:rsidRPr="00E8047F" w:rsidRDefault="0093115D" w:rsidP="00200012">
            <w:pPr>
              <w:rPr>
                <w:rFonts w:ascii="Times New Roman" w:hAnsi="Times New Roman" w:cs="Times New Roman"/>
                <w:sz w:val="20"/>
                <w:szCs w:val="20"/>
                <w:highlight w:val="cyan"/>
                <w:lang w:val="en-US"/>
              </w:rPr>
            </w:pPr>
          </w:p>
        </w:tc>
      </w:tr>
    </w:tbl>
    <w:p w14:paraId="73AF42DB" w14:textId="77777777" w:rsidR="00FA4218" w:rsidRPr="00367C9C" w:rsidRDefault="00FA4218" w:rsidP="00FA4218">
      <w:pPr>
        <w:jc w:val="both"/>
        <w:rPr>
          <w:rFonts w:ascii="Times New Roman" w:hAnsi="Times New Roman" w:cs="Times New Roman"/>
          <w:b/>
          <w:bCs/>
          <w:sz w:val="20"/>
          <w:szCs w:val="20"/>
          <w:lang w:val="en-US"/>
        </w:rPr>
      </w:pPr>
    </w:p>
    <w:p w14:paraId="606A57D1" w14:textId="77777777" w:rsidR="009D76DB" w:rsidRDefault="009D76DB" w:rsidP="00FA4218">
      <w:pPr>
        <w:jc w:val="both"/>
        <w:rPr>
          <w:rFonts w:ascii="Times New Roman" w:hAnsi="Times New Roman" w:cs="Times New Roman"/>
          <w:b/>
          <w:bCs/>
          <w:sz w:val="24"/>
          <w:szCs w:val="24"/>
          <w:lang w:val="en-US"/>
        </w:rPr>
      </w:pPr>
      <w:bookmarkStart w:id="3" w:name="_Hlk178527290"/>
    </w:p>
    <w:p w14:paraId="19DC358A" w14:textId="5E96F60E" w:rsidR="00890927" w:rsidRDefault="00737432" w:rsidP="00FA4218">
      <w:pPr>
        <w:jc w:val="both"/>
        <w:rPr>
          <w:rFonts w:ascii="Times New Roman" w:hAnsi="Times New Roman" w:cs="Times New Roman"/>
          <w:b/>
          <w:bCs/>
          <w:sz w:val="24"/>
          <w:szCs w:val="24"/>
        </w:rPr>
      </w:pPr>
      <w:r w:rsidRPr="00737432">
        <w:rPr>
          <w:rFonts w:ascii="Times New Roman" w:hAnsi="Times New Roman" w:cs="Times New Roman"/>
          <w:b/>
          <w:bCs/>
          <w:sz w:val="24"/>
          <w:szCs w:val="24"/>
        </w:rPr>
        <w:t>Κανόνες</w:t>
      </w:r>
      <w:r>
        <w:rPr>
          <w:rFonts w:ascii="Times New Roman" w:hAnsi="Times New Roman" w:cs="Times New Roman"/>
          <w:b/>
          <w:bCs/>
          <w:sz w:val="24"/>
          <w:szCs w:val="24"/>
        </w:rPr>
        <w:t xml:space="preserve"> Μαθήματος</w:t>
      </w:r>
      <w:r w:rsidR="0076392F">
        <w:rPr>
          <w:rFonts w:ascii="Times New Roman" w:hAnsi="Times New Roman" w:cs="Times New Roman"/>
          <w:b/>
          <w:bCs/>
          <w:sz w:val="24"/>
          <w:szCs w:val="24"/>
        </w:rPr>
        <w:t xml:space="preserve"> &amp; Σημαντικά Σημεία</w:t>
      </w:r>
    </w:p>
    <w:p w14:paraId="365CD32D" w14:textId="5D077949" w:rsidR="00C54EE4" w:rsidRDefault="00F44DDF" w:rsidP="00FA4218">
      <w:pPr>
        <w:jc w:val="both"/>
        <w:rPr>
          <w:rFonts w:ascii="Times New Roman" w:hAnsi="Times New Roman" w:cs="Times New Roman"/>
        </w:rPr>
      </w:pPr>
      <w:r w:rsidRPr="00F44DDF">
        <w:rPr>
          <w:rFonts w:ascii="Times New Roman" w:hAnsi="Times New Roman" w:cs="Times New Roman"/>
          <w:b/>
          <w:bCs/>
          <w:i/>
          <w:iCs/>
        </w:rPr>
        <w:t>Πρόγραμμα:</w:t>
      </w:r>
      <w:r w:rsidRPr="00F44DDF">
        <w:rPr>
          <w:rFonts w:ascii="Times New Roman" w:hAnsi="Times New Roman" w:cs="Times New Roman"/>
        </w:rPr>
        <w:t xml:space="preserve"> </w:t>
      </w:r>
      <w:r w:rsidR="006F2FA1">
        <w:rPr>
          <w:rFonts w:ascii="Times New Roman" w:hAnsi="Times New Roman" w:cs="Times New Roman"/>
        </w:rPr>
        <w:t xml:space="preserve">Ενδέχεται να υπάρξουν διαφοροποιήσεις στο παραπάνω πρόγραμμα κατά τη διάρκεια του εξαμήνου. Οι φοιτητές θα ενημερωθούν για τυχόν αλλαγές στα μαθήματα και με ανακοινώσεις στο </w:t>
      </w:r>
      <w:r w:rsidR="006F2FA1">
        <w:rPr>
          <w:rFonts w:ascii="Times New Roman" w:hAnsi="Times New Roman" w:cs="Times New Roman"/>
          <w:lang w:val="en-US"/>
        </w:rPr>
        <w:t>eclass</w:t>
      </w:r>
      <w:r w:rsidR="006F2FA1" w:rsidRPr="006F2FA1">
        <w:rPr>
          <w:rFonts w:ascii="Times New Roman" w:hAnsi="Times New Roman" w:cs="Times New Roman"/>
        </w:rPr>
        <w:t>.</w:t>
      </w:r>
    </w:p>
    <w:p w14:paraId="7EE69D63" w14:textId="77777777" w:rsidR="00D138C2" w:rsidRDefault="00F44DDF" w:rsidP="00F44DDF">
      <w:pPr>
        <w:jc w:val="both"/>
        <w:rPr>
          <w:rFonts w:ascii="Times New Roman" w:hAnsi="Times New Roman" w:cs="Times New Roman"/>
        </w:rPr>
      </w:pPr>
      <w:r w:rsidRPr="00F44DDF">
        <w:rPr>
          <w:rFonts w:ascii="Times New Roman" w:hAnsi="Times New Roman" w:cs="Times New Roman"/>
          <w:b/>
          <w:bCs/>
          <w:i/>
          <w:iCs/>
        </w:rPr>
        <w:t>Επικοινωνία για το μάθημα:</w:t>
      </w:r>
      <w:r w:rsidRPr="00F44DDF">
        <w:rPr>
          <w:rFonts w:ascii="Times New Roman" w:hAnsi="Times New Roman" w:cs="Times New Roman"/>
        </w:rPr>
        <w:t xml:space="preserve"> Οι φοιτητές οφείλουν να επισκέπτονται τακτικά την πλατφόρμα του </w:t>
      </w:r>
      <w:r w:rsidRPr="00F44DDF">
        <w:rPr>
          <w:rFonts w:ascii="Times New Roman" w:hAnsi="Times New Roman" w:cs="Times New Roman"/>
          <w:lang w:val="en-US"/>
        </w:rPr>
        <w:t>e</w:t>
      </w:r>
      <w:r w:rsidRPr="00F44DDF">
        <w:rPr>
          <w:rFonts w:ascii="Times New Roman" w:hAnsi="Times New Roman" w:cs="Times New Roman"/>
        </w:rPr>
        <w:t>-</w:t>
      </w:r>
      <w:r w:rsidRPr="00F44DDF">
        <w:rPr>
          <w:rFonts w:ascii="Times New Roman" w:hAnsi="Times New Roman" w:cs="Times New Roman"/>
          <w:lang w:val="en-US"/>
        </w:rPr>
        <w:t>class</w:t>
      </w:r>
      <w:r w:rsidRPr="00F44DDF">
        <w:rPr>
          <w:rFonts w:ascii="Times New Roman" w:hAnsi="Times New Roman" w:cs="Times New Roman"/>
        </w:rPr>
        <w:t xml:space="preserve">  και να ενημερώνονται για τυχόν αλλαγές στο πρόγραμμα του μαθήματος, για το υλικό του μαθήματος καθώς και για νέα και ανακοινώσεις που σχετίζονται με το μάθημα.</w:t>
      </w:r>
      <w:r>
        <w:rPr>
          <w:rFonts w:ascii="Times New Roman" w:hAnsi="Times New Roman" w:cs="Times New Roman"/>
        </w:rPr>
        <w:t xml:space="preserve"> </w:t>
      </w:r>
    </w:p>
    <w:p w14:paraId="3A366DD0" w14:textId="78BBD536" w:rsidR="0076392F" w:rsidRPr="00404DF6" w:rsidRDefault="0076392F" w:rsidP="00F44DDF">
      <w:pPr>
        <w:jc w:val="both"/>
        <w:rPr>
          <w:rFonts w:ascii="Times New Roman" w:hAnsi="Times New Roman" w:cs="Times New Roman"/>
        </w:rPr>
      </w:pPr>
      <w:r w:rsidRPr="00404DF6">
        <w:rPr>
          <w:rFonts w:ascii="Times New Roman" w:hAnsi="Times New Roman" w:cs="Times New Roman"/>
          <w:b/>
          <w:bCs/>
          <w:i/>
          <w:iCs/>
        </w:rPr>
        <w:t xml:space="preserve">Εγγραφή στο </w:t>
      </w:r>
      <w:r w:rsidRPr="00404DF6">
        <w:rPr>
          <w:rFonts w:ascii="Times New Roman" w:hAnsi="Times New Roman" w:cs="Times New Roman"/>
          <w:b/>
          <w:bCs/>
          <w:i/>
          <w:iCs/>
          <w:lang w:val="en-US"/>
        </w:rPr>
        <w:t>e</w:t>
      </w:r>
      <w:r w:rsidRPr="00404DF6">
        <w:rPr>
          <w:rFonts w:ascii="Times New Roman" w:hAnsi="Times New Roman" w:cs="Times New Roman"/>
          <w:b/>
          <w:bCs/>
          <w:i/>
          <w:iCs/>
        </w:rPr>
        <w:t>-</w:t>
      </w:r>
      <w:r w:rsidRPr="00404DF6">
        <w:rPr>
          <w:rFonts w:ascii="Times New Roman" w:hAnsi="Times New Roman" w:cs="Times New Roman"/>
          <w:b/>
          <w:bCs/>
          <w:i/>
          <w:iCs/>
          <w:lang w:val="en-US"/>
        </w:rPr>
        <w:t>class</w:t>
      </w:r>
      <w:r w:rsidRPr="00404DF6">
        <w:rPr>
          <w:rFonts w:ascii="Times New Roman" w:hAnsi="Times New Roman" w:cs="Times New Roman"/>
          <w:b/>
          <w:bCs/>
          <w:i/>
          <w:iCs/>
        </w:rPr>
        <w:t xml:space="preserve"> και εγγραφή στο μάθημα</w:t>
      </w:r>
      <w:r w:rsidRPr="0076392F">
        <w:rPr>
          <w:rFonts w:ascii="Times New Roman" w:hAnsi="Times New Roman" w:cs="Times New Roman"/>
          <w:b/>
          <w:bCs/>
        </w:rPr>
        <w:t>:</w:t>
      </w:r>
      <w:r w:rsidRPr="0076392F">
        <w:rPr>
          <w:rFonts w:ascii="Times New Roman" w:hAnsi="Times New Roman" w:cs="Times New Roman"/>
        </w:rPr>
        <w:t xml:space="preserve"> </w:t>
      </w:r>
      <w:r>
        <w:rPr>
          <w:rFonts w:ascii="Times New Roman" w:hAnsi="Times New Roman" w:cs="Times New Roman"/>
          <w:lang w:val="en-US"/>
        </w:rPr>
        <w:t>H</w:t>
      </w:r>
      <w:r w:rsidRPr="0076392F">
        <w:rPr>
          <w:rFonts w:ascii="Times New Roman" w:hAnsi="Times New Roman" w:cs="Times New Roman"/>
        </w:rPr>
        <w:t xml:space="preserve"> </w:t>
      </w:r>
      <w:r>
        <w:rPr>
          <w:rFonts w:ascii="Times New Roman" w:hAnsi="Times New Roman" w:cs="Times New Roman"/>
        </w:rPr>
        <w:t xml:space="preserve">εγγραφή στο μάθημα είναι διαφορετική από την εγγραφή στο </w:t>
      </w:r>
      <w:r>
        <w:rPr>
          <w:rFonts w:ascii="Times New Roman" w:hAnsi="Times New Roman" w:cs="Times New Roman"/>
          <w:lang w:val="en-US"/>
        </w:rPr>
        <w:t>e</w:t>
      </w:r>
      <w:r w:rsidRPr="0076392F">
        <w:rPr>
          <w:rFonts w:ascii="Times New Roman" w:hAnsi="Times New Roman" w:cs="Times New Roman"/>
        </w:rPr>
        <w:t>-</w:t>
      </w:r>
      <w:r>
        <w:rPr>
          <w:rFonts w:ascii="Times New Roman" w:hAnsi="Times New Roman" w:cs="Times New Roman"/>
          <w:lang w:val="en-US"/>
        </w:rPr>
        <w:t>class</w:t>
      </w:r>
      <w:r w:rsidRPr="0076392F">
        <w:rPr>
          <w:rFonts w:ascii="Times New Roman" w:hAnsi="Times New Roman" w:cs="Times New Roman"/>
        </w:rPr>
        <w:t xml:space="preserve">. </w:t>
      </w:r>
      <w:r>
        <w:rPr>
          <w:rFonts w:ascii="Times New Roman" w:hAnsi="Times New Roman" w:cs="Times New Roman"/>
        </w:rPr>
        <w:t>Για εγγραφή στο μάθημα θα πρέπει να κάνετε αίτηση στη Γραμματεία. Παράλληλα θα πρέπει να κάνετε και εγγραφή στο</w:t>
      </w:r>
      <w:r w:rsidRPr="0076392F">
        <w:rPr>
          <w:rFonts w:ascii="Times New Roman" w:hAnsi="Times New Roman" w:cs="Times New Roman"/>
        </w:rPr>
        <w:t xml:space="preserve"> </w:t>
      </w:r>
      <w:r>
        <w:rPr>
          <w:rFonts w:ascii="Times New Roman" w:hAnsi="Times New Roman" w:cs="Times New Roman"/>
          <w:lang w:val="en-US"/>
        </w:rPr>
        <w:t>eclass</w:t>
      </w:r>
      <w:r w:rsidRPr="00404DF6">
        <w:rPr>
          <w:rFonts w:ascii="Times New Roman" w:hAnsi="Times New Roman" w:cs="Times New Roman"/>
        </w:rPr>
        <w:t>.</w:t>
      </w:r>
    </w:p>
    <w:p w14:paraId="1C522ED6" w14:textId="757B93AA" w:rsidR="00F44DDF" w:rsidRPr="0076392F" w:rsidRDefault="00D138C2" w:rsidP="00F44DDF">
      <w:pPr>
        <w:jc w:val="both"/>
        <w:rPr>
          <w:rFonts w:ascii="Times New Roman" w:hAnsi="Times New Roman" w:cs="Times New Roman"/>
        </w:rPr>
      </w:pPr>
      <w:r w:rsidRPr="00404DF6">
        <w:rPr>
          <w:rFonts w:ascii="Times New Roman" w:hAnsi="Times New Roman" w:cs="Times New Roman"/>
          <w:b/>
          <w:bCs/>
          <w:i/>
          <w:iCs/>
        </w:rPr>
        <w:t>Επικοινωνία με τον Καθηγητή</w:t>
      </w:r>
      <w:r w:rsidRPr="00D138C2">
        <w:rPr>
          <w:rFonts w:ascii="Times New Roman" w:hAnsi="Times New Roman" w:cs="Times New Roman"/>
          <w:b/>
          <w:bCs/>
        </w:rPr>
        <w:t>.</w:t>
      </w:r>
      <w:r>
        <w:rPr>
          <w:rFonts w:ascii="Times New Roman" w:hAnsi="Times New Roman" w:cs="Times New Roman"/>
        </w:rPr>
        <w:t xml:space="preserve"> </w:t>
      </w:r>
      <w:r w:rsidR="00F44DDF" w:rsidRPr="00F44DDF">
        <w:rPr>
          <w:rFonts w:ascii="Times New Roman" w:hAnsi="Times New Roman" w:cs="Times New Roman"/>
        </w:rPr>
        <w:t xml:space="preserve">Η επικοινωνία με τον εκπαιδευτή γίνεται μέσω </w:t>
      </w:r>
      <w:r>
        <w:rPr>
          <w:rFonts w:ascii="Times New Roman" w:hAnsi="Times New Roman" w:cs="Times New Roman"/>
          <w:lang w:val="en-US"/>
        </w:rPr>
        <w:t>email</w:t>
      </w:r>
      <w:r w:rsidRPr="00D138C2">
        <w:rPr>
          <w:rFonts w:ascii="Times New Roman" w:hAnsi="Times New Roman" w:cs="Times New Roman"/>
        </w:rPr>
        <w:t xml:space="preserve">: </w:t>
      </w:r>
      <w:hyperlink r:id="rId8" w:history="1">
        <w:r w:rsidRPr="00B05C26">
          <w:rPr>
            <w:rStyle w:val="Hyperlink"/>
            <w:rFonts w:ascii="Times New Roman" w:hAnsi="Times New Roman" w:cs="Times New Roman"/>
            <w:lang w:val="en-US"/>
          </w:rPr>
          <w:t>anikolinakou</w:t>
        </w:r>
        <w:r w:rsidRPr="00B05C26">
          <w:rPr>
            <w:rStyle w:val="Hyperlink"/>
            <w:rFonts w:ascii="Times New Roman" w:hAnsi="Times New Roman" w:cs="Times New Roman"/>
          </w:rPr>
          <w:t>@</w:t>
        </w:r>
        <w:r w:rsidRPr="00B05C26">
          <w:rPr>
            <w:rStyle w:val="Hyperlink"/>
            <w:rFonts w:ascii="Times New Roman" w:hAnsi="Times New Roman" w:cs="Times New Roman"/>
            <w:lang w:val="en-US"/>
          </w:rPr>
          <w:t>uowm</w:t>
        </w:r>
        <w:r w:rsidRPr="00B05C26">
          <w:rPr>
            <w:rStyle w:val="Hyperlink"/>
            <w:rFonts w:ascii="Times New Roman" w:hAnsi="Times New Roman" w:cs="Times New Roman"/>
          </w:rPr>
          <w:t>.</w:t>
        </w:r>
        <w:r w:rsidRPr="00B05C26">
          <w:rPr>
            <w:rStyle w:val="Hyperlink"/>
            <w:rFonts w:ascii="Times New Roman" w:hAnsi="Times New Roman" w:cs="Times New Roman"/>
            <w:lang w:val="en-US"/>
          </w:rPr>
          <w:t>gr</w:t>
        </w:r>
      </w:hyperlink>
      <w:r w:rsidRPr="00D138C2">
        <w:rPr>
          <w:rFonts w:ascii="Times New Roman" w:hAnsi="Times New Roman" w:cs="Times New Roman"/>
        </w:rPr>
        <w:t xml:space="preserve"> </w:t>
      </w:r>
      <w:r w:rsidR="00F44DDF" w:rsidRPr="00F44DDF">
        <w:rPr>
          <w:rFonts w:ascii="Times New Roman" w:hAnsi="Times New Roman" w:cs="Times New Roman"/>
        </w:rPr>
        <w:t xml:space="preserve"> και στις ώρες γραφείου κατόπιν ραντεβού.</w:t>
      </w:r>
      <w:r w:rsidR="00230F02" w:rsidRPr="00230F02">
        <w:rPr>
          <w:rFonts w:ascii="Times New Roman" w:hAnsi="Times New Roman" w:cs="Times New Roman"/>
        </w:rPr>
        <w:t xml:space="preserve"> </w:t>
      </w:r>
      <w:r w:rsidR="0076392F">
        <w:rPr>
          <w:rFonts w:ascii="Times New Roman" w:hAnsi="Times New Roman" w:cs="Times New Roman"/>
        </w:rPr>
        <w:t xml:space="preserve">Παρακαλούνται οι φοιτητές/φοιτήτριες να μην στέλνουν </w:t>
      </w:r>
      <w:r w:rsidR="0076392F">
        <w:rPr>
          <w:rFonts w:ascii="Times New Roman" w:hAnsi="Times New Roman" w:cs="Times New Roman"/>
          <w:lang w:val="en-US"/>
        </w:rPr>
        <w:t>email</w:t>
      </w:r>
      <w:r w:rsidR="0076392F" w:rsidRPr="0076392F">
        <w:rPr>
          <w:rFonts w:ascii="Times New Roman" w:hAnsi="Times New Roman" w:cs="Times New Roman"/>
        </w:rPr>
        <w:t xml:space="preserve"> </w:t>
      </w:r>
      <w:r w:rsidR="0076392F">
        <w:rPr>
          <w:rFonts w:ascii="Times New Roman" w:hAnsi="Times New Roman" w:cs="Times New Roman"/>
        </w:rPr>
        <w:t>μέσω της πλατφόρμας του</w:t>
      </w:r>
      <w:r w:rsidR="0076392F" w:rsidRPr="0076392F">
        <w:rPr>
          <w:rFonts w:ascii="Times New Roman" w:hAnsi="Times New Roman" w:cs="Times New Roman"/>
        </w:rPr>
        <w:t xml:space="preserve"> </w:t>
      </w:r>
      <w:r w:rsidR="0076392F">
        <w:rPr>
          <w:rFonts w:ascii="Times New Roman" w:hAnsi="Times New Roman" w:cs="Times New Roman"/>
          <w:lang w:val="en-US"/>
        </w:rPr>
        <w:t>e</w:t>
      </w:r>
      <w:r w:rsidR="001F0C67">
        <w:rPr>
          <w:rFonts w:ascii="Times New Roman" w:hAnsi="Times New Roman" w:cs="Times New Roman"/>
        </w:rPr>
        <w:t>-</w:t>
      </w:r>
      <w:r w:rsidR="0076392F">
        <w:rPr>
          <w:rFonts w:ascii="Times New Roman" w:hAnsi="Times New Roman" w:cs="Times New Roman"/>
          <w:lang w:val="en-US"/>
        </w:rPr>
        <w:t>class</w:t>
      </w:r>
      <w:r w:rsidR="0076392F" w:rsidRPr="0076392F">
        <w:rPr>
          <w:rFonts w:ascii="Times New Roman" w:hAnsi="Times New Roman" w:cs="Times New Roman"/>
        </w:rPr>
        <w:t xml:space="preserve">. </w:t>
      </w:r>
      <w:r w:rsidR="00230F02">
        <w:rPr>
          <w:rFonts w:ascii="Times New Roman" w:hAnsi="Times New Roman" w:cs="Times New Roman"/>
        </w:rPr>
        <w:t xml:space="preserve">Στην γραπτή επικοινωνία </w:t>
      </w:r>
      <w:r w:rsidR="00127D83">
        <w:rPr>
          <w:rFonts w:ascii="Times New Roman" w:hAnsi="Times New Roman" w:cs="Times New Roman"/>
        </w:rPr>
        <w:t>προς τον/την</w:t>
      </w:r>
      <w:r w:rsidR="00230F02">
        <w:rPr>
          <w:rFonts w:ascii="Times New Roman" w:hAnsi="Times New Roman" w:cs="Times New Roman"/>
        </w:rPr>
        <w:t xml:space="preserve"> Καθηγητή</w:t>
      </w:r>
      <w:r w:rsidR="00127D83">
        <w:rPr>
          <w:rFonts w:ascii="Times New Roman" w:hAnsi="Times New Roman" w:cs="Times New Roman"/>
        </w:rPr>
        <w:t>/Καθηγήτρια</w:t>
      </w:r>
      <w:r w:rsidR="00230F02">
        <w:rPr>
          <w:rFonts w:ascii="Times New Roman" w:hAnsi="Times New Roman" w:cs="Times New Roman"/>
        </w:rPr>
        <w:t xml:space="preserve"> θα πρέπει να υπάρχει η </w:t>
      </w:r>
      <w:r w:rsidR="00230F02" w:rsidRPr="00127D83">
        <w:rPr>
          <w:rFonts w:ascii="Times New Roman" w:hAnsi="Times New Roman" w:cs="Times New Roman"/>
        </w:rPr>
        <w:t>σωστή τυπική προσφώνηση</w:t>
      </w:r>
      <w:r w:rsidR="00230F02">
        <w:rPr>
          <w:rFonts w:ascii="Times New Roman" w:hAnsi="Times New Roman" w:cs="Times New Roman"/>
        </w:rPr>
        <w:t xml:space="preserve"> (Δρ., ή </w:t>
      </w:r>
      <w:r w:rsidR="00127D83">
        <w:rPr>
          <w:rFonts w:ascii="Times New Roman" w:hAnsi="Times New Roman" w:cs="Times New Roman"/>
        </w:rPr>
        <w:t xml:space="preserve">Κύριε/Κυρία </w:t>
      </w:r>
      <w:r w:rsidR="00230F02">
        <w:rPr>
          <w:rFonts w:ascii="Times New Roman" w:hAnsi="Times New Roman" w:cs="Times New Roman"/>
        </w:rPr>
        <w:t>Καθηγητ</w:t>
      </w:r>
      <w:r w:rsidR="00127D83">
        <w:rPr>
          <w:rFonts w:ascii="Times New Roman" w:hAnsi="Times New Roman" w:cs="Times New Roman"/>
        </w:rPr>
        <w:t>ά</w:t>
      </w:r>
      <w:r w:rsidR="00230F02">
        <w:rPr>
          <w:rFonts w:ascii="Times New Roman" w:hAnsi="Times New Roman" w:cs="Times New Roman"/>
        </w:rPr>
        <w:t>/Καθηγήτρια)</w:t>
      </w:r>
      <w:r w:rsidR="00127D83">
        <w:rPr>
          <w:rFonts w:ascii="Times New Roman" w:hAnsi="Times New Roman" w:cs="Times New Roman"/>
        </w:rPr>
        <w:t>.</w:t>
      </w:r>
      <w:r w:rsidR="0076392F">
        <w:rPr>
          <w:rFonts w:ascii="Times New Roman" w:hAnsi="Times New Roman" w:cs="Times New Roman"/>
        </w:rPr>
        <w:t xml:space="preserve"> </w:t>
      </w:r>
      <w:r w:rsidR="001F0C67">
        <w:rPr>
          <w:rFonts w:ascii="Times New Roman" w:hAnsi="Times New Roman" w:cs="Times New Roman"/>
        </w:rPr>
        <w:t>Μηνύματα η</w:t>
      </w:r>
      <w:r w:rsidR="0076392F">
        <w:rPr>
          <w:rFonts w:ascii="Times New Roman" w:hAnsi="Times New Roman" w:cs="Times New Roman"/>
        </w:rPr>
        <w:t>λεκτρονική</w:t>
      </w:r>
      <w:r w:rsidR="001F0C67">
        <w:rPr>
          <w:rFonts w:ascii="Times New Roman" w:hAnsi="Times New Roman" w:cs="Times New Roman"/>
        </w:rPr>
        <w:t>ς</w:t>
      </w:r>
      <w:r w:rsidR="0076392F">
        <w:rPr>
          <w:rFonts w:ascii="Times New Roman" w:hAnsi="Times New Roman" w:cs="Times New Roman"/>
        </w:rPr>
        <w:t xml:space="preserve"> αλληλογραφία</w:t>
      </w:r>
      <w:r w:rsidR="001F0C67">
        <w:rPr>
          <w:rFonts w:ascii="Times New Roman" w:hAnsi="Times New Roman" w:cs="Times New Roman"/>
        </w:rPr>
        <w:t>ς</w:t>
      </w:r>
      <w:r w:rsidR="0076392F">
        <w:rPr>
          <w:rFonts w:ascii="Times New Roman" w:hAnsi="Times New Roman" w:cs="Times New Roman"/>
        </w:rPr>
        <w:t xml:space="preserve"> που δεν α</w:t>
      </w:r>
      <w:r w:rsidR="001F0C67">
        <w:rPr>
          <w:rFonts w:ascii="Times New Roman" w:hAnsi="Times New Roman" w:cs="Times New Roman"/>
        </w:rPr>
        <w:t>κολουθούν</w:t>
      </w:r>
      <w:r w:rsidR="0076392F">
        <w:rPr>
          <w:rFonts w:ascii="Times New Roman" w:hAnsi="Times New Roman" w:cs="Times New Roman"/>
        </w:rPr>
        <w:t xml:space="preserve"> τους τυπικούς κανόνες και τους κανόνες ευγένειας δεν θα απαντώνται. </w:t>
      </w:r>
    </w:p>
    <w:p w14:paraId="167F38A1" w14:textId="07E94819" w:rsidR="006602CF" w:rsidRDefault="00F44DDF" w:rsidP="00FA4218">
      <w:pPr>
        <w:jc w:val="both"/>
        <w:rPr>
          <w:rFonts w:ascii="Times New Roman" w:hAnsi="Times New Roman" w:cs="Times New Roman"/>
        </w:rPr>
      </w:pPr>
      <w:r w:rsidRPr="00F44DDF">
        <w:rPr>
          <w:rFonts w:ascii="Times New Roman" w:hAnsi="Times New Roman" w:cs="Times New Roman"/>
          <w:b/>
          <w:bCs/>
          <w:i/>
          <w:iCs/>
        </w:rPr>
        <w:t>Προσέλευση:</w:t>
      </w:r>
      <w:r w:rsidRPr="00F44DDF">
        <w:rPr>
          <w:rFonts w:ascii="Times New Roman" w:hAnsi="Times New Roman" w:cs="Times New Roman"/>
        </w:rPr>
        <w:t xml:space="preserve"> </w:t>
      </w:r>
      <w:r w:rsidR="00B75F50" w:rsidRPr="00B75F50">
        <w:rPr>
          <w:rFonts w:ascii="Times New Roman" w:hAnsi="Times New Roman" w:cs="Times New Roman"/>
        </w:rPr>
        <w:t xml:space="preserve">Δεν είναι επιτρεπτή η αργοπορημένη </w:t>
      </w:r>
      <w:r w:rsidR="006F2FA1">
        <w:rPr>
          <w:rFonts w:ascii="Times New Roman" w:hAnsi="Times New Roman" w:cs="Times New Roman"/>
        </w:rPr>
        <w:t>προσέλευση</w:t>
      </w:r>
      <w:r w:rsidR="00B75F50" w:rsidRPr="00B75F50">
        <w:rPr>
          <w:rFonts w:ascii="Times New Roman" w:hAnsi="Times New Roman" w:cs="Times New Roman"/>
        </w:rPr>
        <w:t xml:space="preserve"> στο μάθημα</w:t>
      </w:r>
      <w:r w:rsidR="00B75F50">
        <w:rPr>
          <w:rFonts w:ascii="Times New Roman" w:hAnsi="Times New Roman" w:cs="Times New Roman"/>
        </w:rPr>
        <w:t>. Οι φοιτητές</w:t>
      </w:r>
      <w:r w:rsidR="00E06A25">
        <w:rPr>
          <w:rFonts w:ascii="Times New Roman" w:hAnsi="Times New Roman" w:cs="Times New Roman"/>
        </w:rPr>
        <w:t>/φοιτήτριες</w:t>
      </w:r>
      <w:r w:rsidR="00B75F50">
        <w:rPr>
          <w:rFonts w:ascii="Times New Roman" w:hAnsi="Times New Roman" w:cs="Times New Roman"/>
        </w:rPr>
        <w:t xml:space="preserve"> που καθυστερούν περισσότερο από </w:t>
      </w:r>
      <w:r w:rsidR="00127D83">
        <w:rPr>
          <w:rFonts w:ascii="Times New Roman" w:hAnsi="Times New Roman" w:cs="Times New Roman"/>
        </w:rPr>
        <w:t>10</w:t>
      </w:r>
      <w:r w:rsidR="00D66DA7">
        <w:rPr>
          <w:rFonts w:ascii="Times New Roman" w:hAnsi="Times New Roman" w:cs="Times New Roman"/>
        </w:rPr>
        <w:t xml:space="preserve"> </w:t>
      </w:r>
      <w:r w:rsidR="00B75F50">
        <w:rPr>
          <w:rFonts w:ascii="Times New Roman" w:hAnsi="Times New Roman" w:cs="Times New Roman"/>
        </w:rPr>
        <w:t>λεπτά δε θα μπορούν να εισέρχονται στο μάθημα</w:t>
      </w:r>
      <w:r w:rsidR="00E06A25">
        <w:rPr>
          <w:rFonts w:ascii="Times New Roman" w:hAnsi="Times New Roman" w:cs="Times New Roman"/>
        </w:rPr>
        <w:t xml:space="preserve"> και θα καταγράφονται ως απόντες/απούσες</w:t>
      </w:r>
      <w:r w:rsidR="00B75F50">
        <w:rPr>
          <w:rFonts w:ascii="Times New Roman" w:hAnsi="Times New Roman" w:cs="Times New Roman"/>
        </w:rPr>
        <w:t xml:space="preserve">. </w:t>
      </w:r>
      <w:r w:rsidR="006602CF" w:rsidRPr="001F0C67">
        <w:rPr>
          <w:rFonts w:ascii="Times New Roman" w:hAnsi="Times New Roman" w:cs="Times New Roman"/>
          <w:i/>
          <w:iCs/>
        </w:rPr>
        <w:t>Δεν είναι επιτρεπτή η πρόωρη αποχώρηση από το μάθημα</w:t>
      </w:r>
      <w:r w:rsidR="006602CF">
        <w:rPr>
          <w:rFonts w:ascii="Times New Roman" w:hAnsi="Times New Roman" w:cs="Times New Roman"/>
        </w:rPr>
        <w:t>. Οι φοιτητές</w:t>
      </w:r>
      <w:r w:rsidR="006F2FA1" w:rsidRPr="006F2FA1">
        <w:rPr>
          <w:rFonts w:ascii="Times New Roman" w:hAnsi="Times New Roman" w:cs="Times New Roman"/>
        </w:rPr>
        <w:t>/</w:t>
      </w:r>
      <w:r w:rsidR="006F2FA1">
        <w:rPr>
          <w:rFonts w:ascii="Times New Roman" w:hAnsi="Times New Roman" w:cs="Times New Roman"/>
        </w:rPr>
        <w:t>φοιτήτριες</w:t>
      </w:r>
      <w:r w:rsidR="006602CF">
        <w:rPr>
          <w:rFonts w:ascii="Times New Roman" w:hAnsi="Times New Roman" w:cs="Times New Roman"/>
        </w:rPr>
        <w:t xml:space="preserve"> που έχουν </w:t>
      </w:r>
      <w:r w:rsidR="00E73243">
        <w:rPr>
          <w:rFonts w:ascii="Times New Roman" w:hAnsi="Times New Roman" w:cs="Times New Roman"/>
        </w:rPr>
        <w:t xml:space="preserve">πολύ </w:t>
      </w:r>
      <w:r w:rsidR="006602CF">
        <w:rPr>
          <w:rFonts w:ascii="Times New Roman" w:hAnsi="Times New Roman" w:cs="Times New Roman"/>
        </w:rPr>
        <w:t xml:space="preserve">σοβαρό λόγο </w:t>
      </w:r>
      <w:r w:rsidR="006F2FA1">
        <w:rPr>
          <w:rFonts w:ascii="Times New Roman" w:hAnsi="Times New Roman" w:cs="Times New Roman"/>
        </w:rPr>
        <w:t>να αποχωρήσουν νωρίτερα</w:t>
      </w:r>
      <w:r w:rsidR="006602CF">
        <w:rPr>
          <w:rFonts w:ascii="Times New Roman" w:hAnsi="Times New Roman" w:cs="Times New Roman"/>
        </w:rPr>
        <w:t xml:space="preserve"> θα πρέπει να ενημερώνουν τον </w:t>
      </w:r>
      <w:r w:rsidR="00E73243">
        <w:rPr>
          <w:rFonts w:ascii="Times New Roman" w:hAnsi="Times New Roman" w:cs="Times New Roman"/>
        </w:rPr>
        <w:t xml:space="preserve">εκπαιδευτή </w:t>
      </w:r>
      <w:r w:rsidR="006602CF">
        <w:rPr>
          <w:rFonts w:ascii="Times New Roman" w:hAnsi="Times New Roman" w:cs="Times New Roman"/>
        </w:rPr>
        <w:t>στην αρχή του μαθήματος.</w:t>
      </w:r>
      <w:r w:rsidR="001F0C67">
        <w:rPr>
          <w:rFonts w:ascii="Times New Roman" w:hAnsi="Times New Roman" w:cs="Times New Roman"/>
        </w:rPr>
        <w:t xml:space="preserve"> Φοιτητές/φοιτήτριες που αποχωρούν νωρίτερα χωρίς να ενημερώνουν θα καταγράφονται ως απόντες.</w:t>
      </w:r>
    </w:p>
    <w:p w14:paraId="2AD6259F" w14:textId="25F98BBA" w:rsidR="008D0953" w:rsidRPr="00EF787E" w:rsidRDefault="008D0953" w:rsidP="00FA4218">
      <w:pPr>
        <w:jc w:val="both"/>
        <w:rPr>
          <w:rFonts w:ascii="Times New Roman" w:hAnsi="Times New Roman" w:cs="Times New Roman"/>
        </w:rPr>
      </w:pPr>
      <w:r>
        <w:rPr>
          <w:rFonts w:ascii="Times New Roman" w:hAnsi="Times New Roman" w:cs="Times New Roman"/>
        </w:rPr>
        <w:t>Στο μάθημα θα τηρείται παρουσιολόγιο.</w:t>
      </w:r>
      <w:r w:rsidR="00E802A4">
        <w:rPr>
          <w:rFonts w:ascii="Times New Roman" w:hAnsi="Times New Roman" w:cs="Times New Roman"/>
        </w:rPr>
        <w:t xml:space="preserve"> </w:t>
      </w:r>
    </w:p>
    <w:p w14:paraId="44C2AE8E" w14:textId="2239923F" w:rsidR="00B7688B" w:rsidRDefault="006F2FA1" w:rsidP="00FA4218">
      <w:pPr>
        <w:jc w:val="both"/>
        <w:rPr>
          <w:rFonts w:ascii="Times New Roman" w:hAnsi="Times New Roman" w:cs="Times New Roman"/>
        </w:rPr>
      </w:pPr>
      <w:r>
        <w:rPr>
          <w:rFonts w:ascii="Times New Roman" w:hAnsi="Times New Roman" w:cs="Times New Roman"/>
        </w:rPr>
        <w:t>Η</w:t>
      </w:r>
      <w:r w:rsidR="00B7688B">
        <w:rPr>
          <w:rFonts w:ascii="Times New Roman" w:hAnsi="Times New Roman" w:cs="Times New Roman"/>
        </w:rPr>
        <w:t xml:space="preserve"> χρήση των κινητών τηλεφώνων κατά τη διάρκεια του μαθήματος</w:t>
      </w:r>
      <w:r>
        <w:rPr>
          <w:rFonts w:ascii="Times New Roman" w:hAnsi="Times New Roman" w:cs="Times New Roman"/>
        </w:rPr>
        <w:t xml:space="preserve"> επιτρέπεται μόνο για τους σκοπούς του μαθήματος.</w:t>
      </w:r>
    </w:p>
    <w:p w14:paraId="6884A0CC" w14:textId="3C255DA1" w:rsidR="00D66DA7" w:rsidRDefault="00F44DDF" w:rsidP="00D66DA7">
      <w:pPr>
        <w:jc w:val="both"/>
        <w:rPr>
          <w:rFonts w:ascii="Times New Roman" w:hAnsi="Times New Roman" w:cs="Times New Roman"/>
        </w:rPr>
      </w:pPr>
      <w:r w:rsidRPr="00F44DDF">
        <w:rPr>
          <w:rFonts w:ascii="Times New Roman" w:hAnsi="Times New Roman" w:cs="Times New Roman"/>
          <w:b/>
          <w:bCs/>
          <w:i/>
          <w:iCs/>
        </w:rPr>
        <w:t>Συμπεριφορά:</w:t>
      </w:r>
      <w:r w:rsidRPr="00F44DDF">
        <w:rPr>
          <w:rFonts w:ascii="Times New Roman" w:hAnsi="Times New Roman" w:cs="Times New Roman"/>
        </w:rPr>
        <w:t xml:space="preserve"> </w:t>
      </w:r>
      <w:r w:rsidR="006338BA" w:rsidRPr="006338BA">
        <w:rPr>
          <w:rFonts w:ascii="Times New Roman" w:hAnsi="Times New Roman" w:cs="Times New Roman"/>
        </w:rPr>
        <w:t xml:space="preserve">Στην τάξη τηρούνται κανόνες αμοιβαίου σεβασμού. Αυτό σημαίνει ότι θα σας συμπεριφέρονται με σεβασμό και θα πρέπει και εσείς να συμπεριφέρεστε με σεβασμό </w:t>
      </w:r>
      <w:r w:rsidR="0004712A">
        <w:rPr>
          <w:rFonts w:ascii="Times New Roman" w:hAnsi="Times New Roman" w:cs="Times New Roman"/>
        </w:rPr>
        <w:t xml:space="preserve">τόσο </w:t>
      </w:r>
      <w:r w:rsidR="006338BA" w:rsidRPr="006338BA">
        <w:rPr>
          <w:rFonts w:ascii="Times New Roman" w:hAnsi="Times New Roman" w:cs="Times New Roman"/>
        </w:rPr>
        <w:t xml:space="preserve">στον εκπαιδευτή </w:t>
      </w:r>
      <w:r w:rsidR="0004712A">
        <w:rPr>
          <w:rFonts w:ascii="Times New Roman" w:hAnsi="Times New Roman" w:cs="Times New Roman"/>
        </w:rPr>
        <w:t>όσο και</w:t>
      </w:r>
      <w:r w:rsidR="006338BA" w:rsidRPr="006338BA">
        <w:rPr>
          <w:rFonts w:ascii="Times New Roman" w:hAnsi="Times New Roman" w:cs="Times New Roman"/>
        </w:rPr>
        <w:t xml:space="preserve"> στους άλλους φοιτητές. Ως εκ τούτου, </w:t>
      </w:r>
      <w:r w:rsidR="00127D83">
        <w:rPr>
          <w:rFonts w:ascii="Times New Roman" w:hAnsi="Times New Roman" w:cs="Times New Roman"/>
        </w:rPr>
        <w:t>παρακαλείσθε</w:t>
      </w:r>
      <w:r w:rsidR="006338BA" w:rsidRPr="006338BA">
        <w:rPr>
          <w:rFonts w:ascii="Times New Roman" w:hAnsi="Times New Roman" w:cs="Times New Roman"/>
        </w:rPr>
        <w:t xml:space="preserve"> να κλείνετε όλα τα κινητά τηλέφωνα πριν από την τάξη, να μην διαβάζετε ή να μελετάτε για άλλες εξετάσεις, ή να διεξάγετε άσχετες με το μάθημα συνομιλίες. </w:t>
      </w:r>
      <w:r w:rsidR="008C6A0F">
        <w:rPr>
          <w:rFonts w:ascii="Times New Roman" w:hAnsi="Times New Roman" w:cs="Times New Roman"/>
        </w:rPr>
        <w:t xml:space="preserve">Παρακαλείσθε να μη διακόπτε το μάθημα κατά τη διάρκεια της διάλεξης χωρίς να ενημερώσετε τον εκπαιδευτή ότι θέλετε να μιλήσετε. </w:t>
      </w:r>
      <w:r w:rsidR="006338BA" w:rsidRPr="006338BA">
        <w:rPr>
          <w:rFonts w:ascii="Times New Roman" w:hAnsi="Times New Roman" w:cs="Times New Roman"/>
        </w:rPr>
        <w:t>Κάθε μορφή α</w:t>
      </w:r>
      <w:r w:rsidR="0004712A">
        <w:rPr>
          <w:rFonts w:ascii="Times New Roman" w:hAnsi="Times New Roman" w:cs="Times New Roman"/>
        </w:rPr>
        <w:t xml:space="preserve">γένειας </w:t>
      </w:r>
      <w:r w:rsidR="006338BA" w:rsidRPr="006338BA">
        <w:rPr>
          <w:rFonts w:ascii="Times New Roman" w:hAnsi="Times New Roman" w:cs="Times New Roman"/>
        </w:rPr>
        <w:t>ή ανάρμοστης συμπεριφοράς στην τάξη θα επηρεάσει αρνητικά το</w:t>
      </w:r>
      <w:r w:rsidR="00E802A4">
        <w:rPr>
          <w:rFonts w:ascii="Times New Roman" w:hAnsi="Times New Roman" w:cs="Times New Roman"/>
        </w:rPr>
        <w:t>ν</w:t>
      </w:r>
      <w:r w:rsidR="006338BA" w:rsidRPr="006338BA">
        <w:rPr>
          <w:rFonts w:ascii="Times New Roman" w:hAnsi="Times New Roman" w:cs="Times New Roman"/>
        </w:rPr>
        <w:t xml:space="preserve"> </w:t>
      </w:r>
      <w:r w:rsidR="00D66DA7">
        <w:rPr>
          <w:rFonts w:ascii="Times New Roman" w:hAnsi="Times New Roman" w:cs="Times New Roman"/>
        </w:rPr>
        <w:t>βαθμό.</w:t>
      </w:r>
      <w:r w:rsidR="00D66DA7" w:rsidRPr="00D66DA7">
        <w:rPr>
          <w:rFonts w:ascii="Times New Roman" w:hAnsi="Times New Roman" w:cs="Times New Roman"/>
        </w:rPr>
        <w:t xml:space="preserve"> </w:t>
      </w:r>
    </w:p>
    <w:p w14:paraId="0D5F9874" w14:textId="67A0FF2D" w:rsidR="00150276" w:rsidRDefault="00F44DDF" w:rsidP="00F44DDF">
      <w:pPr>
        <w:jc w:val="both"/>
        <w:rPr>
          <w:rFonts w:ascii="Times New Roman" w:hAnsi="Times New Roman" w:cs="Times New Roman"/>
        </w:rPr>
      </w:pPr>
      <w:r w:rsidRPr="00221AF9">
        <w:rPr>
          <w:rFonts w:ascii="Times New Roman" w:hAnsi="Times New Roman" w:cs="Times New Roman"/>
          <w:b/>
          <w:bCs/>
          <w:i/>
          <w:iCs/>
        </w:rPr>
        <w:t>Ασκήσεις και εργασίες κατά τη διάρκεια του μαθήματος</w:t>
      </w:r>
      <w:r w:rsidR="00221AF9" w:rsidRPr="00221AF9">
        <w:rPr>
          <w:rFonts w:ascii="Times New Roman" w:hAnsi="Times New Roman" w:cs="Times New Roman"/>
          <w:b/>
          <w:bCs/>
          <w:i/>
          <w:iCs/>
        </w:rPr>
        <w:t xml:space="preserve">: </w:t>
      </w:r>
      <w:r w:rsidRPr="00F44DDF">
        <w:rPr>
          <w:rFonts w:ascii="Times New Roman" w:hAnsi="Times New Roman" w:cs="Times New Roman"/>
        </w:rPr>
        <w:t xml:space="preserve">Κατά τη διάρκεια του μαθήματος θα υπάρχουν </w:t>
      </w:r>
      <w:r>
        <w:rPr>
          <w:rFonts w:ascii="Times New Roman" w:hAnsi="Times New Roman" w:cs="Times New Roman"/>
        </w:rPr>
        <w:t>ομάδες εργασίας</w:t>
      </w:r>
      <w:r w:rsidRPr="00F44DDF">
        <w:rPr>
          <w:rFonts w:ascii="Times New Roman" w:hAnsi="Times New Roman" w:cs="Times New Roman"/>
        </w:rPr>
        <w:t xml:space="preserve">. Παρακαλούνται οι φοιτητές/φοιτήτριες να αντιμετωπίζουν τις </w:t>
      </w:r>
      <w:r>
        <w:rPr>
          <w:rFonts w:ascii="Times New Roman" w:hAnsi="Times New Roman" w:cs="Times New Roman"/>
        </w:rPr>
        <w:t>ομάδες εργασίες και τις ομαδικές ασκήσεις</w:t>
      </w:r>
      <w:r w:rsidRPr="00F44DDF">
        <w:rPr>
          <w:rFonts w:ascii="Times New Roman" w:hAnsi="Times New Roman" w:cs="Times New Roman"/>
        </w:rPr>
        <w:t xml:space="preserve"> με ανοιχτό μυαλό</w:t>
      </w:r>
      <w:r w:rsidR="00221AF9" w:rsidRPr="00221AF9">
        <w:rPr>
          <w:rFonts w:ascii="Times New Roman" w:hAnsi="Times New Roman" w:cs="Times New Roman"/>
        </w:rPr>
        <w:t xml:space="preserve"> </w:t>
      </w:r>
      <w:r>
        <w:rPr>
          <w:rFonts w:ascii="Times New Roman" w:hAnsi="Times New Roman" w:cs="Times New Roman"/>
        </w:rPr>
        <w:t>και</w:t>
      </w:r>
      <w:r w:rsidRPr="00F44DDF">
        <w:rPr>
          <w:rFonts w:ascii="Times New Roman" w:hAnsi="Times New Roman" w:cs="Times New Roman"/>
        </w:rPr>
        <w:t xml:space="preserve"> με διάθεση για συνεργασία, συζήτηση και </w:t>
      </w:r>
      <w:r w:rsidR="00221AF9">
        <w:rPr>
          <w:rFonts w:ascii="Times New Roman" w:hAnsi="Times New Roman" w:cs="Times New Roman"/>
        </w:rPr>
        <w:t>συνεισφορά</w:t>
      </w:r>
      <w:r w:rsidRPr="00F44DDF">
        <w:rPr>
          <w:rFonts w:ascii="Times New Roman" w:hAnsi="Times New Roman" w:cs="Times New Roman"/>
        </w:rPr>
        <w:t>.</w:t>
      </w:r>
      <w:bookmarkEnd w:id="3"/>
    </w:p>
    <w:p w14:paraId="08D4F793" w14:textId="645C3CC9" w:rsidR="001F0C67" w:rsidRPr="001F0C67" w:rsidRDefault="001F0C67" w:rsidP="00F44DDF">
      <w:pPr>
        <w:jc w:val="both"/>
        <w:rPr>
          <w:rFonts w:ascii="Times New Roman" w:hAnsi="Times New Roman" w:cs="Times New Roman"/>
        </w:rPr>
      </w:pPr>
      <w:r w:rsidRPr="001F0C67">
        <w:rPr>
          <w:rFonts w:ascii="Times New Roman" w:hAnsi="Times New Roman" w:cs="Times New Roman"/>
          <w:b/>
          <w:bCs/>
          <w:i/>
          <w:iCs/>
        </w:rPr>
        <w:t>Εργασίες εξαμήνου:</w:t>
      </w:r>
      <w:r w:rsidRPr="001F0C67">
        <w:rPr>
          <w:rFonts w:ascii="Times New Roman" w:hAnsi="Times New Roman" w:cs="Times New Roman"/>
        </w:rPr>
        <w:t xml:space="preserve"> </w:t>
      </w:r>
      <w:r>
        <w:rPr>
          <w:rFonts w:ascii="Times New Roman" w:hAnsi="Times New Roman" w:cs="Times New Roman"/>
        </w:rPr>
        <w:t>Εργασίες</w:t>
      </w:r>
      <w:r w:rsidRPr="001F0C67">
        <w:rPr>
          <w:rFonts w:ascii="Times New Roman" w:hAnsi="Times New Roman" w:cs="Times New Roman"/>
        </w:rPr>
        <w:t xml:space="preserve"> </w:t>
      </w:r>
      <w:r>
        <w:rPr>
          <w:rFonts w:ascii="Times New Roman" w:hAnsi="Times New Roman" w:cs="Times New Roman"/>
        </w:rPr>
        <w:t>εξαμήνου που δεν παραδίδονται έγκαιρα δε θα γίνονται αποδεκτές. Ομαδικές εργασίες που διεκπεραιώνονται από ένα μόνο άτομο επίσης δε θα γίνονται δεκτές.</w:t>
      </w:r>
    </w:p>
    <w:sectPr w:rsidR="001F0C67" w:rsidRPr="001F0C67" w:rsidSect="008B57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4633" w14:textId="77777777" w:rsidR="00C94B2C" w:rsidRDefault="00C94B2C" w:rsidP="00DD70B7">
      <w:pPr>
        <w:spacing w:after="0" w:line="240" w:lineRule="auto"/>
      </w:pPr>
      <w:r>
        <w:separator/>
      </w:r>
    </w:p>
  </w:endnote>
  <w:endnote w:type="continuationSeparator" w:id="0">
    <w:p w14:paraId="238F0513" w14:textId="77777777" w:rsidR="00C94B2C" w:rsidRDefault="00C94B2C" w:rsidP="00DD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83497"/>
      <w:docPartObj>
        <w:docPartGallery w:val="Page Numbers (Bottom of Page)"/>
        <w:docPartUnique/>
      </w:docPartObj>
    </w:sdtPr>
    <w:sdtEndPr>
      <w:rPr>
        <w:noProof/>
      </w:rPr>
    </w:sdtEndPr>
    <w:sdtContent>
      <w:p w14:paraId="68A658B0" w14:textId="101DD8D2" w:rsidR="00DD70B7" w:rsidRDefault="00DD7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CF654" w14:textId="77777777" w:rsidR="00DD70B7" w:rsidRDefault="00DD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B317" w14:textId="77777777" w:rsidR="00C94B2C" w:rsidRDefault="00C94B2C" w:rsidP="00DD70B7">
      <w:pPr>
        <w:spacing w:after="0" w:line="240" w:lineRule="auto"/>
      </w:pPr>
      <w:r>
        <w:separator/>
      </w:r>
    </w:p>
  </w:footnote>
  <w:footnote w:type="continuationSeparator" w:id="0">
    <w:p w14:paraId="1AB33780" w14:textId="77777777" w:rsidR="00C94B2C" w:rsidRDefault="00C94B2C" w:rsidP="00DD7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2C1"/>
    <w:multiLevelType w:val="hybridMultilevel"/>
    <w:tmpl w:val="04A45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1452E"/>
    <w:multiLevelType w:val="hybridMultilevel"/>
    <w:tmpl w:val="9D02E1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443D181F"/>
    <w:multiLevelType w:val="hybridMultilevel"/>
    <w:tmpl w:val="09985E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8662942"/>
    <w:multiLevelType w:val="hybridMultilevel"/>
    <w:tmpl w:val="0CC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1019B"/>
    <w:multiLevelType w:val="hybridMultilevel"/>
    <w:tmpl w:val="9ACE5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610C6B"/>
    <w:multiLevelType w:val="hybridMultilevel"/>
    <w:tmpl w:val="60A05812"/>
    <w:lvl w:ilvl="0" w:tplc="04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EDA61E2"/>
    <w:multiLevelType w:val="hybridMultilevel"/>
    <w:tmpl w:val="D92C1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3575860">
    <w:abstractNumId w:val="5"/>
  </w:num>
  <w:num w:numId="2" w16cid:durableId="17779771">
    <w:abstractNumId w:val="2"/>
  </w:num>
  <w:num w:numId="3" w16cid:durableId="139347520">
    <w:abstractNumId w:val="1"/>
  </w:num>
  <w:num w:numId="4" w16cid:durableId="1631742514">
    <w:abstractNumId w:val="4"/>
  </w:num>
  <w:num w:numId="5" w16cid:durableId="947199817">
    <w:abstractNumId w:val="6"/>
  </w:num>
  <w:num w:numId="6" w16cid:durableId="1509444397">
    <w:abstractNumId w:val="3"/>
  </w:num>
  <w:num w:numId="7" w16cid:durableId="53755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1B"/>
    <w:rsid w:val="00002D51"/>
    <w:rsid w:val="00005DBB"/>
    <w:rsid w:val="00010150"/>
    <w:rsid w:val="0001444D"/>
    <w:rsid w:val="00015D63"/>
    <w:rsid w:val="00016B91"/>
    <w:rsid w:val="00016E72"/>
    <w:rsid w:val="00030E9F"/>
    <w:rsid w:val="000325EA"/>
    <w:rsid w:val="00034450"/>
    <w:rsid w:val="0003538D"/>
    <w:rsid w:val="000365D3"/>
    <w:rsid w:val="00036A37"/>
    <w:rsid w:val="000436F0"/>
    <w:rsid w:val="0004706D"/>
    <w:rsid w:val="0004712A"/>
    <w:rsid w:val="00051D89"/>
    <w:rsid w:val="00052375"/>
    <w:rsid w:val="00054B5C"/>
    <w:rsid w:val="00060148"/>
    <w:rsid w:val="000617FB"/>
    <w:rsid w:val="00076C96"/>
    <w:rsid w:val="000847A0"/>
    <w:rsid w:val="000878BA"/>
    <w:rsid w:val="0009390A"/>
    <w:rsid w:val="00094090"/>
    <w:rsid w:val="000A5C23"/>
    <w:rsid w:val="000A73AC"/>
    <w:rsid w:val="000D0AF6"/>
    <w:rsid w:val="000D18BF"/>
    <w:rsid w:val="000D4524"/>
    <w:rsid w:val="000E080C"/>
    <w:rsid w:val="000E6993"/>
    <w:rsid w:val="000E7561"/>
    <w:rsid w:val="00100114"/>
    <w:rsid w:val="00100509"/>
    <w:rsid w:val="00112D45"/>
    <w:rsid w:val="00116A04"/>
    <w:rsid w:val="00121084"/>
    <w:rsid w:val="00121681"/>
    <w:rsid w:val="00123AC9"/>
    <w:rsid w:val="00127D83"/>
    <w:rsid w:val="00131785"/>
    <w:rsid w:val="00132754"/>
    <w:rsid w:val="00135B6A"/>
    <w:rsid w:val="00140D56"/>
    <w:rsid w:val="00144052"/>
    <w:rsid w:val="001462AE"/>
    <w:rsid w:val="00147A48"/>
    <w:rsid w:val="00150276"/>
    <w:rsid w:val="001534F5"/>
    <w:rsid w:val="001553A9"/>
    <w:rsid w:val="0015756C"/>
    <w:rsid w:val="00164A35"/>
    <w:rsid w:val="001655CD"/>
    <w:rsid w:val="0016699A"/>
    <w:rsid w:val="00172DCA"/>
    <w:rsid w:val="00173B8A"/>
    <w:rsid w:val="001801D3"/>
    <w:rsid w:val="0018247F"/>
    <w:rsid w:val="00184C28"/>
    <w:rsid w:val="0018559E"/>
    <w:rsid w:val="00186326"/>
    <w:rsid w:val="00186E60"/>
    <w:rsid w:val="00191166"/>
    <w:rsid w:val="00191F31"/>
    <w:rsid w:val="00192805"/>
    <w:rsid w:val="00195E7C"/>
    <w:rsid w:val="00196314"/>
    <w:rsid w:val="0019704C"/>
    <w:rsid w:val="001A2949"/>
    <w:rsid w:val="001A36A3"/>
    <w:rsid w:val="001B686F"/>
    <w:rsid w:val="001C0138"/>
    <w:rsid w:val="001C223B"/>
    <w:rsid w:val="001C46EF"/>
    <w:rsid w:val="001C6DFF"/>
    <w:rsid w:val="001C74EF"/>
    <w:rsid w:val="001D1D0A"/>
    <w:rsid w:val="001D22F3"/>
    <w:rsid w:val="001D4697"/>
    <w:rsid w:val="001D4BEE"/>
    <w:rsid w:val="001D6B0C"/>
    <w:rsid w:val="001D7F1D"/>
    <w:rsid w:val="001E1267"/>
    <w:rsid w:val="001E1F8B"/>
    <w:rsid w:val="001E2654"/>
    <w:rsid w:val="001E5C37"/>
    <w:rsid w:val="001E5F4F"/>
    <w:rsid w:val="001E74EB"/>
    <w:rsid w:val="001F0C67"/>
    <w:rsid w:val="001F62E6"/>
    <w:rsid w:val="00200012"/>
    <w:rsid w:val="00200944"/>
    <w:rsid w:val="00210628"/>
    <w:rsid w:val="002113E9"/>
    <w:rsid w:val="0021208F"/>
    <w:rsid w:val="00212F9E"/>
    <w:rsid w:val="00214481"/>
    <w:rsid w:val="00214595"/>
    <w:rsid w:val="002212D2"/>
    <w:rsid w:val="00221AF9"/>
    <w:rsid w:val="00222277"/>
    <w:rsid w:val="002233BE"/>
    <w:rsid w:val="00223FA0"/>
    <w:rsid w:val="0022447B"/>
    <w:rsid w:val="00226AA0"/>
    <w:rsid w:val="00227546"/>
    <w:rsid w:val="00227D01"/>
    <w:rsid w:val="00230F02"/>
    <w:rsid w:val="00234E9C"/>
    <w:rsid w:val="00234EB5"/>
    <w:rsid w:val="002405CD"/>
    <w:rsid w:val="00242B5E"/>
    <w:rsid w:val="00243DBD"/>
    <w:rsid w:val="002454DC"/>
    <w:rsid w:val="002470B0"/>
    <w:rsid w:val="00253FB3"/>
    <w:rsid w:val="00254474"/>
    <w:rsid w:val="00254CC0"/>
    <w:rsid w:val="00256748"/>
    <w:rsid w:val="00256E83"/>
    <w:rsid w:val="00261F0F"/>
    <w:rsid w:val="0027511E"/>
    <w:rsid w:val="0028144F"/>
    <w:rsid w:val="002866AB"/>
    <w:rsid w:val="00287049"/>
    <w:rsid w:val="002927B0"/>
    <w:rsid w:val="00293446"/>
    <w:rsid w:val="00295F41"/>
    <w:rsid w:val="0029622F"/>
    <w:rsid w:val="00296B04"/>
    <w:rsid w:val="002A0052"/>
    <w:rsid w:val="002A26E2"/>
    <w:rsid w:val="002A2900"/>
    <w:rsid w:val="002A7721"/>
    <w:rsid w:val="002B5A96"/>
    <w:rsid w:val="002C0745"/>
    <w:rsid w:val="002C6CC7"/>
    <w:rsid w:val="002D2368"/>
    <w:rsid w:val="002D2714"/>
    <w:rsid w:val="002D5081"/>
    <w:rsid w:val="002D5FFE"/>
    <w:rsid w:val="002D769C"/>
    <w:rsid w:val="002D7FE8"/>
    <w:rsid w:val="002E52D1"/>
    <w:rsid w:val="002F5E6D"/>
    <w:rsid w:val="002F66E9"/>
    <w:rsid w:val="00301498"/>
    <w:rsid w:val="003016B2"/>
    <w:rsid w:val="003017A2"/>
    <w:rsid w:val="00301D1E"/>
    <w:rsid w:val="003048CA"/>
    <w:rsid w:val="00304F82"/>
    <w:rsid w:val="0030615C"/>
    <w:rsid w:val="0030657F"/>
    <w:rsid w:val="003166CD"/>
    <w:rsid w:val="00316F8F"/>
    <w:rsid w:val="003253D6"/>
    <w:rsid w:val="00325FCB"/>
    <w:rsid w:val="00336454"/>
    <w:rsid w:val="003367E2"/>
    <w:rsid w:val="00337AD2"/>
    <w:rsid w:val="0034277A"/>
    <w:rsid w:val="00350644"/>
    <w:rsid w:val="003524F0"/>
    <w:rsid w:val="003667E2"/>
    <w:rsid w:val="00367C9C"/>
    <w:rsid w:val="003703C4"/>
    <w:rsid w:val="00373560"/>
    <w:rsid w:val="00374576"/>
    <w:rsid w:val="00377586"/>
    <w:rsid w:val="00377FC4"/>
    <w:rsid w:val="00382B9C"/>
    <w:rsid w:val="00384350"/>
    <w:rsid w:val="003868C4"/>
    <w:rsid w:val="00395338"/>
    <w:rsid w:val="00397857"/>
    <w:rsid w:val="003A15AE"/>
    <w:rsid w:val="003A2CC8"/>
    <w:rsid w:val="003B05FF"/>
    <w:rsid w:val="003B2FF0"/>
    <w:rsid w:val="003B492D"/>
    <w:rsid w:val="003B6A1F"/>
    <w:rsid w:val="003D0991"/>
    <w:rsid w:val="003D0DDA"/>
    <w:rsid w:val="003D3C8A"/>
    <w:rsid w:val="003D3C8C"/>
    <w:rsid w:val="003D52A1"/>
    <w:rsid w:val="003E0043"/>
    <w:rsid w:val="003E7D37"/>
    <w:rsid w:val="003F5482"/>
    <w:rsid w:val="003F5DB2"/>
    <w:rsid w:val="003F74C8"/>
    <w:rsid w:val="004001A3"/>
    <w:rsid w:val="00400D95"/>
    <w:rsid w:val="00404DF6"/>
    <w:rsid w:val="00405744"/>
    <w:rsid w:val="00410B98"/>
    <w:rsid w:val="00413721"/>
    <w:rsid w:val="00415EDF"/>
    <w:rsid w:val="00416655"/>
    <w:rsid w:val="00422169"/>
    <w:rsid w:val="004247A2"/>
    <w:rsid w:val="00426497"/>
    <w:rsid w:val="00427691"/>
    <w:rsid w:val="004304D0"/>
    <w:rsid w:val="00433350"/>
    <w:rsid w:val="004371BF"/>
    <w:rsid w:val="00440088"/>
    <w:rsid w:val="00440A57"/>
    <w:rsid w:val="00444EB2"/>
    <w:rsid w:val="00450F0E"/>
    <w:rsid w:val="0045258B"/>
    <w:rsid w:val="0045417F"/>
    <w:rsid w:val="00456F78"/>
    <w:rsid w:val="0046258D"/>
    <w:rsid w:val="00462746"/>
    <w:rsid w:val="00465F68"/>
    <w:rsid w:val="0047062C"/>
    <w:rsid w:val="00471430"/>
    <w:rsid w:val="0047266E"/>
    <w:rsid w:val="0047291E"/>
    <w:rsid w:val="00474BB5"/>
    <w:rsid w:val="00476168"/>
    <w:rsid w:val="00481AB7"/>
    <w:rsid w:val="00490020"/>
    <w:rsid w:val="004A04B0"/>
    <w:rsid w:val="004A1F54"/>
    <w:rsid w:val="004A74CD"/>
    <w:rsid w:val="004B13F2"/>
    <w:rsid w:val="004B44E9"/>
    <w:rsid w:val="004B6E70"/>
    <w:rsid w:val="004C6652"/>
    <w:rsid w:val="004C72C3"/>
    <w:rsid w:val="004D08A9"/>
    <w:rsid w:val="004D4811"/>
    <w:rsid w:val="004D707E"/>
    <w:rsid w:val="004E04BA"/>
    <w:rsid w:val="004E1855"/>
    <w:rsid w:val="004F7F53"/>
    <w:rsid w:val="0050483C"/>
    <w:rsid w:val="00504EF0"/>
    <w:rsid w:val="0050616B"/>
    <w:rsid w:val="00506B0B"/>
    <w:rsid w:val="00510DED"/>
    <w:rsid w:val="005127D6"/>
    <w:rsid w:val="00514C15"/>
    <w:rsid w:val="0051575E"/>
    <w:rsid w:val="00515775"/>
    <w:rsid w:val="0052113D"/>
    <w:rsid w:val="005230B8"/>
    <w:rsid w:val="00527190"/>
    <w:rsid w:val="0053008B"/>
    <w:rsid w:val="00531057"/>
    <w:rsid w:val="00552C5E"/>
    <w:rsid w:val="005530B1"/>
    <w:rsid w:val="00554EE0"/>
    <w:rsid w:val="00573D1C"/>
    <w:rsid w:val="00574DF0"/>
    <w:rsid w:val="005751C1"/>
    <w:rsid w:val="0057716A"/>
    <w:rsid w:val="005857AD"/>
    <w:rsid w:val="00586F8B"/>
    <w:rsid w:val="00593586"/>
    <w:rsid w:val="005960E9"/>
    <w:rsid w:val="005A27C8"/>
    <w:rsid w:val="005A39D6"/>
    <w:rsid w:val="005A5A19"/>
    <w:rsid w:val="005A5DFC"/>
    <w:rsid w:val="005A6E0A"/>
    <w:rsid w:val="005A7B1B"/>
    <w:rsid w:val="005B1428"/>
    <w:rsid w:val="005B165C"/>
    <w:rsid w:val="005B4FBA"/>
    <w:rsid w:val="005C283C"/>
    <w:rsid w:val="005D1BE0"/>
    <w:rsid w:val="005D5203"/>
    <w:rsid w:val="005E0655"/>
    <w:rsid w:val="005E3630"/>
    <w:rsid w:val="005E3D28"/>
    <w:rsid w:val="005F04D1"/>
    <w:rsid w:val="005F2316"/>
    <w:rsid w:val="006039FE"/>
    <w:rsid w:val="00611B99"/>
    <w:rsid w:val="00622357"/>
    <w:rsid w:val="00627548"/>
    <w:rsid w:val="00632E7F"/>
    <w:rsid w:val="006338BA"/>
    <w:rsid w:val="006368E9"/>
    <w:rsid w:val="006440F7"/>
    <w:rsid w:val="0064652F"/>
    <w:rsid w:val="0064686B"/>
    <w:rsid w:val="00646AAF"/>
    <w:rsid w:val="00647F3F"/>
    <w:rsid w:val="00650EA6"/>
    <w:rsid w:val="006602CF"/>
    <w:rsid w:val="00673E2F"/>
    <w:rsid w:val="006828D7"/>
    <w:rsid w:val="00684CFD"/>
    <w:rsid w:val="00694EE5"/>
    <w:rsid w:val="00695E93"/>
    <w:rsid w:val="00697B72"/>
    <w:rsid w:val="00697DF4"/>
    <w:rsid w:val="006A030F"/>
    <w:rsid w:val="006A1780"/>
    <w:rsid w:val="006A4261"/>
    <w:rsid w:val="006A67BD"/>
    <w:rsid w:val="006A6EB5"/>
    <w:rsid w:val="006A7329"/>
    <w:rsid w:val="006B00CA"/>
    <w:rsid w:val="006B4915"/>
    <w:rsid w:val="006B7F2F"/>
    <w:rsid w:val="006C29F6"/>
    <w:rsid w:val="006C5A9D"/>
    <w:rsid w:val="006C7815"/>
    <w:rsid w:val="006E2F08"/>
    <w:rsid w:val="006E4F9C"/>
    <w:rsid w:val="006E537E"/>
    <w:rsid w:val="006E6965"/>
    <w:rsid w:val="006E6ACA"/>
    <w:rsid w:val="006E7DFC"/>
    <w:rsid w:val="006F07C0"/>
    <w:rsid w:val="006F2FA1"/>
    <w:rsid w:val="006F34D5"/>
    <w:rsid w:val="006F4003"/>
    <w:rsid w:val="006F72FB"/>
    <w:rsid w:val="00703DED"/>
    <w:rsid w:val="00713E0D"/>
    <w:rsid w:val="007172DF"/>
    <w:rsid w:val="00721EB3"/>
    <w:rsid w:val="00723B4E"/>
    <w:rsid w:val="0072600D"/>
    <w:rsid w:val="00726A32"/>
    <w:rsid w:val="00732710"/>
    <w:rsid w:val="00733615"/>
    <w:rsid w:val="007357DA"/>
    <w:rsid w:val="00737432"/>
    <w:rsid w:val="00740209"/>
    <w:rsid w:val="007408F2"/>
    <w:rsid w:val="007420FF"/>
    <w:rsid w:val="007450AA"/>
    <w:rsid w:val="0074525B"/>
    <w:rsid w:val="00746AEA"/>
    <w:rsid w:val="00746E4B"/>
    <w:rsid w:val="00756E53"/>
    <w:rsid w:val="007573F8"/>
    <w:rsid w:val="00761B5A"/>
    <w:rsid w:val="0076392F"/>
    <w:rsid w:val="0076551B"/>
    <w:rsid w:val="00780D9D"/>
    <w:rsid w:val="007811B9"/>
    <w:rsid w:val="007839E0"/>
    <w:rsid w:val="00784244"/>
    <w:rsid w:val="00785836"/>
    <w:rsid w:val="00792B25"/>
    <w:rsid w:val="007A2E8D"/>
    <w:rsid w:val="007A2F88"/>
    <w:rsid w:val="007A521B"/>
    <w:rsid w:val="007A741E"/>
    <w:rsid w:val="007B2FD5"/>
    <w:rsid w:val="007B426A"/>
    <w:rsid w:val="007B4C99"/>
    <w:rsid w:val="007B6320"/>
    <w:rsid w:val="007B6BBB"/>
    <w:rsid w:val="007C1914"/>
    <w:rsid w:val="007C3E4B"/>
    <w:rsid w:val="007D01B3"/>
    <w:rsid w:val="007D0285"/>
    <w:rsid w:val="007D0E17"/>
    <w:rsid w:val="007D1D71"/>
    <w:rsid w:val="007D3ED6"/>
    <w:rsid w:val="007D4156"/>
    <w:rsid w:val="007D51B5"/>
    <w:rsid w:val="007E21E9"/>
    <w:rsid w:val="007E3C9F"/>
    <w:rsid w:val="007E4722"/>
    <w:rsid w:val="007E47D6"/>
    <w:rsid w:val="007E7886"/>
    <w:rsid w:val="007F018F"/>
    <w:rsid w:val="007F1050"/>
    <w:rsid w:val="0081007C"/>
    <w:rsid w:val="00813619"/>
    <w:rsid w:val="00813EEF"/>
    <w:rsid w:val="008142B6"/>
    <w:rsid w:val="00815566"/>
    <w:rsid w:val="00823657"/>
    <w:rsid w:val="00830A9B"/>
    <w:rsid w:val="00833C06"/>
    <w:rsid w:val="00834C17"/>
    <w:rsid w:val="008404F3"/>
    <w:rsid w:val="008439F6"/>
    <w:rsid w:val="00846AAB"/>
    <w:rsid w:val="008474FA"/>
    <w:rsid w:val="00847926"/>
    <w:rsid w:val="00854DC9"/>
    <w:rsid w:val="00856956"/>
    <w:rsid w:val="00856C71"/>
    <w:rsid w:val="00857E39"/>
    <w:rsid w:val="0086019A"/>
    <w:rsid w:val="008610D0"/>
    <w:rsid w:val="008643F7"/>
    <w:rsid w:val="00864E27"/>
    <w:rsid w:val="00881D86"/>
    <w:rsid w:val="00887B6A"/>
    <w:rsid w:val="00890927"/>
    <w:rsid w:val="00891225"/>
    <w:rsid w:val="008A0DB2"/>
    <w:rsid w:val="008A1C83"/>
    <w:rsid w:val="008A3BF7"/>
    <w:rsid w:val="008A49F2"/>
    <w:rsid w:val="008A59FE"/>
    <w:rsid w:val="008A6E3F"/>
    <w:rsid w:val="008B4A6D"/>
    <w:rsid w:val="008B57B4"/>
    <w:rsid w:val="008B62CA"/>
    <w:rsid w:val="008C0B73"/>
    <w:rsid w:val="008C52D0"/>
    <w:rsid w:val="008C5646"/>
    <w:rsid w:val="008C6A0F"/>
    <w:rsid w:val="008C7A37"/>
    <w:rsid w:val="008D0953"/>
    <w:rsid w:val="008D1074"/>
    <w:rsid w:val="008D5507"/>
    <w:rsid w:val="008D5C06"/>
    <w:rsid w:val="008D73F3"/>
    <w:rsid w:val="008E2897"/>
    <w:rsid w:val="008F2A4C"/>
    <w:rsid w:val="008F2C4E"/>
    <w:rsid w:val="008F5FE5"/>
    <w:rsid w:val="00905884"/>
    <w:rsid w:val="00905D85"/>
    <w:rsid w:val="0090784E"/>
    <w:rsid w:val="009101BF"/>
    <w:rsid w:val="009108BC"/>
    <w:rsid w:val="00910C16"/>
    <w:rsid w:val="00914912"/>
    <w:rsid w:val="00914F15"/>
    <w:rsid w:val="009162AC"/>
    <w:rsid w:val="00917D38"/>
    <w:rsid w:val="00920A20"/>
    <w:rsid w:val="009243AB"/>
    <w:rsid w:val="00925FAF"/>
    <w:rsid w:val="0093115D"/>
    <w:rsid w:val="009320EC"/>
    <w:rsid w:val="00933887"/>
    <w:rsid w:val="00933DE3"/>
    <w:rsid w:val="0093684A"/>
    <w:rsid w:val="009555C5"/>
    <w:rsid w:val="00957537"/>
    <w:rsid w:val="009613E3"/>
    <w:rsid w:val="00962AAE"/>
    <w:rsid w:val="0096418C"/>
    <w:rsid w:val="0096602C"/>
    <w:rsid w:val="0096635F"/>
    <w:rsid w:val="009702C2"/>
    <w:rsid w:val="0097045E"/>
    <w:rsid w:val="00970799"/>
    <w:rsid w:val="00970F1B"/>
    <w:rsid w:val="00972EE5"/>
    <w:rsid w:val="009737F2"/>
    <w:rsid w:val="00975519"/>
    <w:rsid w:val="00980DA2"/>
    <w:rsid w:val="00985916"/>
    <w:rsid w:val="00991C9B"/>
    <w:rsid w:val="00991CA6"/>
    <w:rsid w:val="00995FD9"/>
    <w:rsid w:val="009965DA"/>
    <w:rsid w:val="009A0CD4"/>
    <w:rsid w:val="009A2D6A"/>
    <w:rsid w:val="009A6516"/>
    <w:rsid w:val="009B005F"/>
    <w:rsid w:val="009B06B8"/>
    <w:rsid w:val="009B67CD"/>
    <w:rsid w:val="009C1236"/>
    <w:rsid w:val="009C4D7F"/>
    <w:rsid w:val="009C5021"/>
    <w:rsid w:val="009D019C"/>
    <w:rsid w:val="009D2027"/>
    <w:rsid w:val="009D2580"/>
    <w:rsid w:val="009D2D9E"/>
    <w:rsid w:val="009D6680"/>
    <w:rsid w:val="009D76DB"/>
    <w:rsid w:val="009E31F9"/>
    <w:rsid w:val="009E4998"/>
    <w:rsid w:val="009E6BF8"/>
    <w:rsid w:val="009F689B"/>
    <w:rsid w:val="009F72AA"/>
    <w:rsid w:val="00A05D57"/>
    <w:rsid w:val="00A07609"/>
    <w:rsid w:val="00A15556"/>
    <w:rsid w:val="00A22808"/>
    <w:rsid w:val="00A23319"/>
    <w:rsid w:val="00A30C9B"/>
    <w:rsid w:val="00A31D44"/>
    <w:rsid w:val="00A32B4B"/>
    <w:rsid w:val="00A338F6"/>
    <w:rsid w:val="00A34BF9"/>
    <w:rsid w:val="00A35DE8"/>
    <w:rsid w:val="00A375A2"/>
    <w:rsid w:val="00A37D86"/>
    <w:rsid w:val="00A404E3"/>
    <w:rsid w:val="00A4225A"/>
    <w:rsid w:val="00A42F14"/>
    <w:rsid w:val="00A4473B"/>
    <w:rsid w:val="00A50AA0"/>
    <w:rsid w:val="00A51F0F"/>
    <w:rsid w:val="00A53274"/>
    <w:rsid w:val="00A55B63"/>
    <w:rsid w:val="00A56BA4"/>
    <w:rsid w:val="00A67131"/>
    <w:rsid w:val="00A73113"/>
    <w:rsid w:val="00A76988"/>
    <w:rsid w:val="00A8070A"/>
    <w:rsid w:val="00A819C2"/>
    <w:rsid w:val="00A839F9"/>
    <w:rsid w:val="00A84DD7"/>
    <w:rsid w:val="00A91A6D"/>
    <w:rsid w:val="00A939C6"/>
    <w:rsid w:val="00AA0E2D"/>
    <w:rsid w:val="00AB1531"/>
    <w:rsid w:val="00AB39B6"/>
    <w:rsid w:val="00AC7092"/>
    <w:rsid w:val="00AD17EE"/>
    <w:rsid w:val="00AD1AF3"/>
    <w:rsid w:val="00AD250A"/>
    <w:rsid w:val="00AD4D2E"/>
    <w:rsid w:val="00AD5543"/>
    <w:rsid w:val="00AD61CC"/>
    <w:rsid w:val="00AE487A"/>
    <w:rsid w:val="00AE5091"/>
    <w:rsid w:val="00AE57FE"/>
    <w:rsid w:val="00AE6806"/>
    <w:rsid w:val="00AE692B"/>
    <w:rsid w:val="00AE7E67"/>
    <w:rsid w:val="00AF3E29"/>
    <w:rsid w:val="00AF5034"/>
    <w:rsid w:val="00AF56B8"/>
    <w:rsid w:val="00B012BB"/>
    <w:rsid w:val="00B0358D"/>
    <w:rsid w:val="00B03AF8"/>
    <w:rsid w:val="00B24C26"/>
    <w:rsid w:val="00B25EE2"/>
    <w:rsid w:val="00B31FF7"/>
    <w:rsid w:val="00B335EF"/>
    <w:rsid w:val="00B419BC"/>
    <w:rsid w:val="00B44AF0"/>
    <w:rsid w:val="00B44DED"/>
    <w:rsid w:val="00B46A31"/>
    <w:rsid w:val="00B536E9"/>
    <w:rsid w:val="00B57928"/>
    <w:rsid w:val="00B64C62"/>
    <w:rsid w:val="00B653F1"/>
    <w:rsid w:val="00B70363"/>
    <w:rsid w:val="00B704F2"/>
    <w:rsid w:val="00B75D3D"/>
    <w:rsid w:val="00B75F50"/>
    <w:rsid w:val="00B7606F"/>
    <w:rsid w:val="00B7688B"/>
    <w:rsid w:val="00B7768B"/>
    <w:rsid w:val="00B8188B"/>
    <w:rsid w:val="00B82484"/>
    <w:rsid w:val="00B83651"/>
    <w:rsid w:val="00B84B51"/>
    <w:rsid w:val="00B9099C"/>
    <w:rsid w:val="00B92C2B"/>
    <w:rsid w:val="00B92E1C"/>
    <w:rsid w:val="00BA782B"/>
    <w:rsid w:val="00BB1AE9"/>
    <w:rsid w:val="00BB2F39"/>
    <w:rsid w:val="00BB4409"/>
    <w:rsid w:val="00BB58F8"/>
    <w:rsid w:val="00BC091A"/>
    <w:rsid w:val="00BC309C"/>
    <w:rsid w:val="00BC5954"/>
    <w:rsid w:val="00BC5ED2"/>
    <w:rsid w:val="00BC6728"/>
    <w:rsid w:val="00BD052C"/>
    <w:rsid w:val="00BD0903"/>
    <w:rsid w:val="00BD1AD3"/>
    <w:rsid w:val="00BD55FF"/>
    <w:rsid w:val="00BE040D"/>
    <w:rsid w:val="00BE0E28"/>
    <w:rsid w:val="00BE2AB8"/>
    <w:rsid w:val="00BE761E"/>
    <w:rsid w:val="00C00384"/>
    <w:rsid w:val="00C03E50"/>
    <w:rsid w:val="00C043DF"/>
    <w:rsid w:val="00C058B2"/>
    <w:rsid w:val="00C05C8C"/>
    <w:rsid w:val="00C06690"/>
    <w:rsid w:val="00C118C7"/>
    <w:rsid w:val="00C13C58"/>
    <w:rsid w:val="00C14D92"/>
    <w:rsid w:val="00C25E72"/>
    <w:rsid w:val="00C2662D"/>
    <w:rsid w:val="00C26B66"/>
    <w:rsid w:val="00C27076"/>
    <w:rsid w:val="00C27E6C"/>
    <w:rsid w:val="00C30004"/>
    <w:rsid w:val="00C3047E"/>
    <w:rsid w:val="00C31AAB"/>
    <w:rsid w:val="00C3471B"/>
    <w:rsid w:val="00C5005E"/>
    <w:rsid w:val="00C51520"/>
    <w:rsid w:val="00C5349D"/>
    <w:rsid w:val="00C53581"/>
    <w:rsid w:val="00C54004"/>
    <w:rsid w:val="00C54EE4"/>
    <w:rsid w:val="00C560AB"/>
    <w:rsid w:val="00C638BD"/>
    <w:rsid w:val="00C6550B"/>
    <w:rsid w:val="00C71987"/>
    <w:rsid w:val="00C730A6"/>
    <w:rsid w:val="00C77C03"/>
    <w:rsid w:val="00C81189"/>
    <w:rsid w:val="00C910B1"/>
    <w:rsid w:val="00C91219"/>
    <w:rsid w:val="00C91E07"/>
    <w:rsid w:val="00C9404C"/>
    <w:rsid w:val="00C94204"/>
    <w:rsid w:val="00C94B2C"/>
    <w:rsid w:val="00CA24E9"/>
    <w:rsid w:val="00CA5779"/>
    <w:rsid w:val="00CA7B01"/>
    <w:rsid w:val="00CC206A"/>
    <w:rsid w:val="00CC2457"/>
    <w:rsid w:val="00CC63CD"/>
    <w:rsid w:val="00CD211B"/>
    <w:rsid w:val="00CD62FE"/>
    <w:rsid w:val="00CD6F66"/>
    <w:rsid w:val="00CE0785"/>
    <w:rsid w:val="00CE2080"/>
    <w:rsid w:val="00CE5051"/>
    <w:rsid w:val="00CE5466"/>
    <w:rsid w:val="00CE5D80"/>
    <w:rsid w:val="00CE6FBB"/>
    <w:rsid w:val="00CF2508"/>
    <w:rsid w:val="00CF54FA"/>
    <w:rsid w:val="00CF58D7"/>
    <w:rsid w:val="00CF729F"/>
    <w:rsid w:val="00D06F46"/>
    <w:rsid w:val="00D1181A"/>
    <w:rsid w:val="00D12662"/>
    <w:rsid w:val="00D138C2"/>
    <w:rsid w:val="00D16650"/>
    <w:rsid w:val="00D20A44"/>
    <w:rsid w:val="00D261C4"/>
    <w:rsid w:val="00D262B2"/>
    <w:rsid w:val="00D26BAE"/>
    <w:rsid w:val="00D26EA7"/>
    <w:rsid w:val="00D30A08"/>
    <w:rsid w:val="00D31B3A"/>
    <w:rsid w:val="00D3282B"/>
    <w:rsid w:val="00D3775D"/>
    <w:rsid w:val="00D40457"/>
    <w:rsid w:val="00D41261"/>
    <w:rsid w:val="00D452A5"/>
    <w:rsid w:val="00D562E9"/>
    <w:rsid w:val="00D5646E"/>
    <w:rsid w:val="00D60049"/>
    <w:rsid w:val="00D614A4"/>
    <w:rsid w:val="00D61A92"/>
    <w:rsid w:val="00D62239"/>
    <w:rsid w:val="00D6485D"/>
    <w:rsid w:val="00D66DA7"/>
    <w:rsid w:val="00D80676"/>
    <w:rsid w:val="00D82855"/>
    <w:rsid w:val="00D84AB5"/>
    <w:rsid w:val="00D86CB3"/>
    <w:rsid w:val="00D9207F"/>
    <w:rsid w:val="00D9662F"/>
    <w:rsid w:val="00D96C81"/>
    <w:rsid w:val="00D97459"/>
    <w:rsid w:val="00D97D6B"/>
    <w:rsid w:val="00DA4FDE"/>
    <w:rsid w:val="00DA78A6"/>
    <w:rsid w:val="00DA7EFB"/>
    <w:rsid w:val="00DB0E92"/>
    <w:rsid w:val="00DB61B1"/>
    <w:rsid w:val="00DC27BF"/>
    <w:rsid w:val="00DC31D6"/>
    <w:rsid w:val="00DD4834"/>
    <w:rsid w:val="00DD597E"/>
    <w:rsid w:val="00DD59CF"/>
    <w:rsid w:val="00DD6CAD"/>
    <w:rsid w:val="00DD70B7"/>
    <w:rsid w:val="00DE3281"/>
    <w:rsid w:val="00DE4C16"/>
    <w:rsid w:val="00DE54D0"/>
    <w:rsid w:val="00DE6EA1"/>
    <w:rsid w:val="00DF40CA"/>
    <w:rsid w:val="00DF6AAE"/>
    <w:rsid w:val="00DF70D8"/>
    <w:rsid w:val="00E00FAD"/>
    <w:rsid w:val="00E01B76"/>
    <w:rsid w:val="00E0242C"/>
    <w:rsid w:val="00E06A25"/>
    <w:rsid w:val="00E06F3F"/>
    <w:rsid w:val="00E10144"/>
    <w:rsid w:val="00E130FC"/>
    <w:rsid w:val="00E13873"/>
    <w:rsid w:val="00E16499"/>
    <w:rsid w:val="00E1666B"/>
    <w:rsid w:val="00E167C6"/>
    <w:rsid w:val="00E216B4"/>
    <w:rsid w:val="00E25B97"/>
    <w:rsid w:val="00E269B9"/>
    <w:rsid w:val="00E2747F"/>
    <w:rsid w:val="00E27B46"/>
    <w:rsid w:val="00E30A3C"/>
    <w:rsid w:val="00E36B4A"/>
    <w:rsid w:val="00E47D29"/>
    <w:rsid w:val="00E52483"/>
    <w:rsid w:val="00E528BA"/>
    <w:rsid w:val="00E54A81"/>
    <w:rsid w:val="00E61585"/>
    <w:rsid w:val="00E6621E"/>
    <w:rsid w:val="00E70DE0"/>
    <w:rsid w:val="00E70E6C"/>
    <w:rsid w:val="00E73243"/>
    <w:rsid w:val="00E802A4"/>
    <w:rsid w:val="00E8047F"/>
    <w:rsid w:val="00E824BC"/>
    <w:rsid w:val="00E82C0E"/>
    <w:rsid w:val="00E8672D"/>
    <w:rsid w:val="00E90258"/>
    <w:rsid w:val="00E92238"/>
    <w:rsid w:val="00E92E1F"/>
    <w:rsid w:val="00EA06DB"/>
    <w:rsid w:val="00EB0141"/>
    <w:rsid w:val="00EB0A83"/>
    <w:rsid w:val="00EB1E2A"/>
    <w:rsid w:val="00EC121B"/>
    <w:rsid w:val="00EC12D1"/>
    <w:rsid w:val="00EC1E37"/>
    <w:rsid w:val="00EC21B3"/>
    <w:rsid w:val="00EC37FB"/>
    <w:rsid w:val="00EC42F9"/>
    <w:rsid w:val="00ED3583"/>
    <w:rsid w:val="00ED359F"/>
    <w:rsid w:val="00EE0935"/>
    <w:rsid w:val="00EE28DD"/>
    <w:rsid w:val="00EE3542"/>
    <w:rsid w:val="00EE4119"/>
    <w:rsid w:val="00EE4330"/>
    <w:rsid w:val="00EF0964"/>
    <w:rsid w:val="00EF0F73"/>
    <w:rsid w:val="00EF579B"/>
    <w:rsid w:val="00EF5A39"/>
    <w:rsid w:val="00EF775D"/>
    <w:rsid w:val="00EF787E"/>
    <w:rsid w:val="00F049A9"/>
    <w:rsid w:val="00F11836"/>
    <w:rsid w:val="00F125A0"/>
    <w:rsid w:val="00F1359B"/>
    <w:rsid w:val="00F13688"/>
    <w:rsid w:val="00F152D3"/>
    <w:rsid w:val="00F16A11"/>
    <w:rsid w:val="00F1740B"/>
    <w:rsid w:val="00F26616"/>
    <w:rsid w:val="00F30809"/>
    <w:rsid w:val="00F3262A"/>
    <w:rsid w:val="00F37EBF"/>
    <w:rsid w:val="00F4134C"/>
    <w:rsid w:val="00F44DDF"/>
    <w:rsid w:val="00F525B2"/>
    <w:rsid w:val="00F60F88"/>
    <w:rsid w:val="00F85808"/>
    <w:rsid w:val="00F953AA"/>
    <w:rsid w:val="00FA028F"/>
    <w:rsid w:val="00FA0327"/>
    <w:rsid w:val="00FA4218"/>
    <w:rsid w:val="00FA532A"/>
    <w:rsid w:val="00FA6207"/>
    <w:rsid w:val="00FA680D"/>
    <w:rsid w:val="00FB5BF3"/>
    <w:rsid w:val="00FB7711"/>
    <w:rsid w:val="00FC44FE"/>
    <w:rsid w:val="00FC5F03"/>
    <w:rsid w:val="00FC65F7"/>
    <w:rsid w:val="00FD020B"/>
    <w:rsid w:val="00FD0F74"/>
    <w:rsid w:val="00FD40A4"/>
    <w:rsid w:val="00FD4B21"/>
    <w:rsid w:val="00FD5077"/>
    <w:rsid w:val="00FD72B7"/>
    <w:rsid w:val="00FD796A"/>
    <w:rsid w:val="00FE3902"/>
    <w:rsid w:val="00FE62FC"/>
    <w:rsid w:val="00FF06DE"/>
    <w:rsid w:val="00FF07E1"/>
    <w:rsid w:val="00FF0F91"/>
    <w:rsid w:val="00FF762C"/>
    <w:rsid w:val="00FF7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E04E"/>
  <w15:chartTrackingRefBased/>
  <w15:docId w15:val="{C2731313-E8A1-4992-B8C9-CBBAB49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9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05E"/>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A76988"/>
    <w:pPr>
      <w:ind w:left="720"/>
      <w:contextualSpacing/>
    </w:pPr>
  </w:style>
  <w:style w:type="character" w:customStyle="1" w:styleId="Heading1Char">
    <w:name w:val="Heading 1 Char"/>
    <w:basedOn w:val="DefaultParagraphFont"/>
    <w:link w:val="Heading1"/>
    <w:uiPriority w:val="9"/>
    <w:rsid w:val="00A76988"/>
    <w:rPr>
      <w:rFonts w:ascii="Times New Roman" w:eastAsia="Times New Roman" w:hAnsi="Times New Roman" w:cs="Times New Roman"/>
      <w:b/>
      <w:bCs/>
      <w:kern w:val="36"/>
      <w:sz w:val="48"/>
      <w:szCs w:val="48"/>
      <w:lang w:eastAsia="el-GR"/>
      <w14:ligatures w14:val="none"/>
    </w:rPr>
  </w:style>
  <w:style w:type="character" w:customStyle="1" w:styleId="a-size-extra-large">
    <w:name w:val="a-size-extra-large"/>
    <w:basedOn w:val="DefaultParagraphFont"/>
    <w:rsid w:val="00A76988"/>
  </w:style>
  <w:style w:type="character" w:customStyle="1" w:styleId="a-size-large">
    <w:name w:val="a-size-large"/>
    <w:basedOn w:val="DefaultParagraphFont"/>
    <w:rsid w:val="00A76988"/>
  </w:style>
  <w:style w:type="paragraph" w:styleId="Header">
    <w:name w:val="header"/>
    <w:basedOn w:val="Normal"/>
    <w:link w:val="HeaderChar"/>
    <w:uiPriority w:val="99"/>
    <w:unhideWhenUsed/>
    <w:rsid w:val="00DD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B7"/>
  </w:style>
  <w:style w:type="paragraph" w:styleId="Footer">
    <w:name w:val="footer"/>
    <w:basedOn w:val="Normal"/>
    <w:link w:val="FooterChar"/>
    <w:uiPriority w:val="99"/>
    <w:unhideWhenUsed/>
    <w:rsid w:val="00DD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B7"/>
  </w:style>
  <w:style w:type="character" w:styleId="Hyperlink">
    <w:name w:val="Hyperlink"/>
    <w:basedOn w:val="DefaultParagraphFont"/>
    <w:uiPriority w:val="99"/>
    <w:unhideWhenUsed/>
    <w:rsid w:val="00184C28"/>
    <w:rPr>
      <w:color w:val="0563C1" w:themeColor="hyperlink"/>
      <w:u w:val="single"/>
    </w:rPr>
  </w:style>
  <w:style w:type="character" w:styleId="UnresolvedMention">
    <w:name w:val="Unresolved Mention"/>
    <w:basedOn w:val="DefaultParagraphFont"/>
    <w:uiPriority w:val="99"/>
    <w:semiHidden/>
    <w:unhideWhenUsed/>
    <w:rsid w:val="00D1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1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kolinakou@uowm.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0EB6-5C73-4399-AB37-7D3987DD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Nikolinakou</dc:creator>
  <cp:keywords/>
  <dc:description/>
  <cp:lastModifiedBy>Angeliki Nikolinakou</cp:lastModifiedBy>
  <cp:revision>102</cp:revision>
  <dcterms:created xsi:type="dcterms:W3CDTF">2025-09-15T08:59:00Z</dcterms:created>
  <dcterms:modified xsi:type="dcterms:W3CDTF">2025-09-23T10:01:00Z</dcterms:modified>
</cp:coreProperties>
</file>